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54F3C"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559495E7" wp14:editId="4047A77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1E9D8DC9" w14:textId="6C39C6C7" w:rsidR="003268D8" w:rsidRPr="006607D8" w:rsidRDefault="001C2108"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Expert Group </w:t>
      </w:r>
      <w:r w:rsidR="00080795">
        <w:rPr>
          <w:rFonts w:ascii="Arial" w:eastAsiaTheme="minorHAnsi" w:hAnsi="Arial" w:cs="Arial"/>
          <w:b/>
          <w:szCs w:val="36"/>
          <w:lang w:val="en-GB"/>
        </w:rPr>
        <w:t>Climate Change Adaptation</w:t>
      </w:r>
      <w:r w:rsidR="003268D8">
        <w:rPr>
          <w:rFonts w:ascii="Arial" w:eastAsiaTheme="minorHAnsi" w:hAnsi="Arial" w:cs="Arial"/>
          <w:b/>
          <w:szCs w:val="36"/>
          <w:lang w:val="en-GB"/>
        </w:rPr>
        <w:t xml:space="preserve"> (</w:t>
      </w:r>
      <w:r>
        <w:rPr>
          <w:rFonts w:ascii="Arial" w:eastAsiaTheme="minorHAnsi" w:hAnsi="Arial" w:cs="Arial"/>
          <w:b/>
          <w:szCs w:val="36"/>
          <w:lang w:val="en-GB"/>
        </w:rPr>
        <w:t>EG-</w:t>
      </w:r>
      <w:r w:rsidR="00080795">
        <w:rPr>
          <w:rFonts w:ascii="Arial" w:eastAsiaTheme="minorHAnsi" w:hAnsi="Arial" w:cs="Arial"/>
          <w:b/>
          <w:szCs w:val="36"/>
          <w:lang w:val="en-GB"/>
        </w:rPr>
        <w:t>C 12</w:t>
      </w:r>
      <w:r w:rsidR="003268D8">
        <w:rPr>
          <w:rFonts w:ascii="Arial" w:eastAsiaTheme="minorHAnsi" w:hAnsi="Arial" w:cs="Arial"/>
          <w:b/>
          <w:szCs w:val="36"/>
          <w:lang w:val="en-GB"/>
        </w:rPr>
        <w:t>)</w:t>
      </w:r>
      <w:r w:rsidR="003268D8" w:rsidRPr="006607D8">
        <w:rPr>
          <w:rFonts w:ascii="Arial" w:eastAsiaTheme="minorHAnsi" w:hAnsi="Arial" w:cs="Arial"/>
          <w:b/>
          <w:szCs w:val="36"/>
          <w:lang w:val="en-GB"/>
        </w:rPr>
        <w:t xml:space="preserve"> </w:t>
      </w:r>
    </w:p>
    <w:p w14:paraId="1D551B75" w14:textId="2700C845" w:rsidR="003268D8" w:rsidRPr="00C133E0" w:rsidRDefault="00080795"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09</w:t>
      </w:r>
      <w:r w:rsidR="002402C3">
        <w:rPr>
          <w:rFonts w:ascii="Georgia" w:eastAsia="Batang" w:hAnsi="Georgia"/>
          <w:sz w:val="20"/>
          <w:szCs w:val="20"/>
          <w:lang w:val="en-GB" w:eastAsia="ko-KR"/>
        </w:rPr>
        <w:t xml:space="preserve"> February 2022</w:t>
      </w:r>
    </w:p>
    <w:p w14:paraId="650B1D43" w14:textId="57F37775" w:rsidR="003268D8" w:rsidRPr="00C133E0" w:rsidRDefault="002402C3"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766E714C" w14:textId="77777777" w:rsidR="003D6D11" w:rsidRDefault="003D6D11" w:rsidP="00884A64">
      <w:pPr>
        <w:pBdr>
          <w:bottom w:val="single" w:sz="6" w:space="1" w:color="auto"/>
        </w:pBdr>
        <w:spacing w:after="120" w:line="276" w:lineRule="auto"/>
        <w:rPr>
          <w:sz w:val="20"/>
          <w:szCs w:val="20"/>
          <w:lang w:val="en-GB"/>
        </w:rPr>
      </w:pPr>
    </w:p>
    <w:p w14:paraId="05FD6846" w14:textId="77777777" w:rsidR="00884A64" w:rsidRDefault="00884A64" w:rsidP="00884A64">
      <w:pPr>
        <w:pBdr>
          <w:bottom w:val="single" w:sz="6" w:space="1" w:color="auto"/>
        </w:pBdr>
        <w:spacing w:after="120" w:line="276" w:lineRule="auto"/>
        <w:rPr>
          <w:sz w:val="20"/>
          <w:szCs w:val="20"/>
          <w:lang w:val="en-GB"/>
        </w:rPr>
      </w:pPr>
    </w:p>
    <w:p w14:paraId="6595FC0D"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45F36885" w14:textId="463A3D86"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9F53C4">
        <w:rPr>
          <w:rFonts w:ascii="Georgia" w:hAnsi="Georgia"/>
          <w:b/>
          <w:sz w:val="20"/>
          <w:szCs w:val="22"/>
          <w:lang w:val="en-GB"/>
        </w:rPr>
        <w:t>5</w:t>
      </w:r>
      <w:r w:rsidR="00A018EE" w:rsidRPr="00A018EE">
        <w:rPr>
          <w:rFonts w:ascii="Georgia" w:hAnsi="Georgia"/>
          <w:b/>
          <w:sz w:val="20"/>
          <w:szCs w:val="22"/>
          <w:lang w:val="en-GB"/>
        </w:rPr>
        <w:t>.</w:t>
      </w:r>
      <w:r w:rsidR="00A018EE">
        <w:rPr>
          <w:rFonts w:ascii="Georgia" w:hAnsi="Georgia"/>
          <w:b/>
          <w:sz w:val="20"/>
          <w:szCs w:val="22"/>
          <w:lang w:val="en-GB"/>
        </w:rPr>
        <w:t xml:space="preserve"> </w:t>
      </w:r>
      <w:r w:rsidR="00A018EE" w:rsidRPr="00A018EE">
        <w:rPr>
          <w:rFonts w:ascii="Georgia" w:hAnsi="Georgia"/>
          <w:b/>
          <w:sz w:val="20"/>
          <w:szCs w:val="22"/>
          <w:lang w:val="en-GB"/>
        </w:rPr>
        <w:t>Trilateral Governmental Conference 2022</w:t>
      </w:r>
    </w:p>
    <w:p w14:paraId="25FDA271" w14:textId="6A5AFBB4"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A018EE">
        <w:rPr>
          <w:rFonts w:ascii="Georgia" w:hAnsi="Georgia"/>
          <w:b/>
          <w:sz w:val="20"/>
          <w:szCs w:val="22"/>
          <w:lang w:val="en-GB"/>
        </w:rPr>
        <w:t>Call for side event</w:t>
      </w:r>
    </w:p>
    <w:p w14:paraId="0E4D80A7" w14:textId="1B71F59A"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080795">
        <w:rPr>
          <w:rFonts w:ascii="Georgia" w:hAnsi="Georgia"/>
          <w:sz w:val="20"/>
          <w:szCs w:val="22"/>
          <w:lang w:val="en-GB"/>
        </w:rPr>
        <w:t>EG-C 12/</w:t>
      </w:r>
      <w:r w:rsidR="009F53C4">
        <w:rPr>
          <w:rFonts w:ascii="Georgia" w:hAnsi="Georgia"/>
          <w:sz w:val="20"/>
          <w:szCs w:val="22"/>
          <w:lang w:val="en-GB"/>
        </w:rPr>
        <w:t>5.2</w:t>
      </w:r>
    </w:p>
    <w:p w14:paraId="4E4D319A" w14:textId="400FBEB9"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2402C3">
        <w:rPr>
          <w:rFonts w:ascii="Georgia" w:hAnsi="Georgia"/>
          <w:sz w:val="20"/>
          <w:szCs w:val="22"/>
          <w:lang w:val="en-GB"/>
        </w:rPr>
        <w:t>28 January 2022</w:t>
      </w:r>
    </w:p>
    <w:p w14:paraId="0274BDDC" w14:textId="186A867C"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8D0EFB">
        <w:rPr>
          <w:rFonts w:ascii="Georgia" w:hAnsi="Georgia"/>
          <w:b/>
          <w:sz w:val="20"/>
          <w:szCs w:val="22"/>
          <w:lang w:val="en-GB"/>
        </w:rPr>
        <w:t>CWSS</w:t>
      </w:r>
    </w:p>
    <w:p w14:paraId="53A45D63" w14:textId="77777777" w:rsidR="00884A64" w:rsidRPr="00C133E0" w:rsidRDefault="00884A64" w:rsidP="00884A64">
      <w:pPr>
        <w:pStyle w:val="Kopfzeile"/>
        <w:tabs>
          <w:tab w:val="clear" w:pos="4703"/>
          <w:tab w:val="clear" w:pos="9406"/>
        </w:tabs>
        <w:spacing w:after="120" w:line="276" w:lineRule="auto"/>
        <w:rPr>
          <w:rFonts w:ascii="Georgia" w:hAnsi="Georgia"/>
          <w:sz w:val="22"/>
          <w:szCs w:val="22"/>
          <w:lang w:val="en-GB" w:eastAsia="de-DE"/>
        </w:rPr>
      </w:pPr>
    </w:p>
    <w:p w14:paraId="19BF3843" w14:textId="38AA0C42" w:rsidR="00A018EE" w:rsidRPr="00A018EE" w:rsidRDefault="00A018EE" w:rsidP="00A018EE">
      <w:pPr>
        <w:pStyle w:val="Kopfzeile"/>
        <w:spacing w:after="200" w:line="276" w:lineRule="auto"/>
        <w:rPr>
          <w:rFonts w:ascii="Georgia" w:hAnsi="Georgia"/>
          <w:sz w:val="20"/>
          <w:szCs w:val="22"/>
          <w:lang w:val="en-GB" w:eastAsia="de-DE"/>
        </w:rPr>
      </w:pPr>
      <w:r>
        <w:rPr>
          <w:rFonts w:ascii="Georgia" w:hAnsi="Georgia"/>
          <w:sz w:val="20"/>
          <w:szCs w:val="22"/>
          <w:lang w:val="en-GB" w:eastAsia="de-DE"/>
        </w:rPr>
        <w:t>F</w:t>
      </w:r>
      <w:r w:rsidRPr="00A018EE">
        <w:rPr>
          <w:rFonts w:ascii="Georgia" w:hAnsi="Georgia"/>
          <w:sz w:val="20"/>
          <w:szCs w:val="22"/>
          <w:lang w:val="en-GB" w:eastAsia="de-DE"/>
        </w:rPr>
        <w:t>rom 28 November to 1 December 2022</w:t>
      </w:r>
      <w:r>
        <w:rPr>
          <w:rFonts w:ascii="Georgia" w:hAnsi="Georgia"/>
          <w:sz w:val="20"/>
          <w:szCs w:val="22"/>
          <w:lang w:val="en-GB" w:eastAsia="de-DE"/>
        </w:rPr>
        <w:t>, t</w:t>
      </w:r>
      <w:r w:rsidRPr="00A018EE">
        <w:rPr>
          <w:rFonts w:ascii="Georgia" w:hAnsi="Georgia"/>
          <w:sz w:val="20"/>
          <w:szCs w:val="22"/>
          <w:lang w:val="en-GB" w:eastAsia="de-DE"/>
        </w:rPr>
        <w:t xml:space="preserve">he 14th </w:t>
      </w:r>
      <w:r>
        <w:rPr>
          <w:rFonts w:ascii="Georgia" w:hAnsi="Georgia"/>
          <w:sz w:val="20"/>
          <w:szCs w:val="22"/>
          <w:lang w:val="en-GB" w:eastAsia="de-DE"/>
        </w:rPr>
        <w:t>Trilateral Governmental Conference (</w:t>
      </w:r>
      <w:r w:rsidRPr="00A018EE">
        <w:rPr>
          <w:rFonts w:ascii="Georgia" w:hAnsi="Georgia"/>
          <w:sz w:val="20"/>
          <w:szCs w:val="22"/>
          <w:lang w:val="en-GB" w:eastAsia="de-DE"/>
        </w:rPr>
        <w:t>TGC</w:t>
      </w:r>
      <w:r>
        <w:rPr>
          <w:rFonts w:ascii="Georgia" w:hAnsi="Georgia"/>
          <w:sz w:val="20"/>
          <w:szCs w:val="22"/>
          <w:lang w:val="en-GB" w:eastAsia="de-DE"/>
        </w:rPr>
        <w:t>)</w:t>
      </w:r>
      <w:r w:rsidRPr="00A018EE">
        <w:rPr>
          <w:rFonts w:ascii="Georgia" w:hAnsi="Georgia"/>
          <w:sz w:val="20"/>
          <w:szCs w:val="22"/>
          <w:lang w:val="en-GB" w:eastAsia="de-DE"/>
        </w:rPr>
        <w:t xml:space="preserve"> will take place in Wilhelmshaven. It is hosted by the current German TWSC Presidency and organised by the German Federal Ministry for the Environment in collaboration with the Lower Saxon Ministry for the Environment and the Lower Saxon Wadden Sea National Park Authority, supported by the Common Wadden Sea Secretariat.</w:t>
      </w:r>
    </w:p>
    <w:p w14:paraId="305EC9AA" w14:textId="0C09063F" w:rsidR="00A018EE" w:rsidRDefault="00A018EE" w:rsidP="00FA6614">
      <w:pPr>
        <w:rPr>
          <w:rFonts w:ascii="Georgia" w:hAnsi="Georgia"/>
          <w:sz w:val="20"/>
          <w:szCs w:val="20"/>
          <w:lang w:val="en-GB"/>
        </w:rPr>
      </w:pPr>
      <w:r>
        <w:rPr>
          <w:rFonts w:ascii="Georgia" w:hAnsi="Georgia"/>
          <w:sz w:val="20"/>
          <w:szCs w:val="22"/>
          <w:lang w:val="en-GB" w:eastAsia="de-DE"/>
        </w:rPr>
        <w:t>EG-</w:t>
      </w:r>
      <w:r w:rsidR="00080795">
        <w:rPr>
          <w:rFonts w:ascii="Georgia" w:hAnsi="Georgia"/>
          <w:sz w:val="20"/>
          <w:szCs w:val="22"/>
          <w:lang w:val="en-GB" w:eastAsia="de-DE"/>
        </w:rPr>
        <w:t>C</w:t>
      </w:r>
      <w:r>
        <w:rPr>
          <w:rFonts w:ascii="Georgia" w:hAnsi="Georgia"/>
          <w:sz w:val="20"/>
          <w:szCs w:val="22"/>
          <w:lang w:val="en-GB" w:eastAsia="de-DE"/>
        </w:rPr>
        <w:t xml:space="preserve"> started brainstorming for a possible side event at TGC in an </w:t>
      </w:r>
      <w:r w:rsidR="00080795">
        <w:rPr>
          <w:rFonts w:ascii="Georgia" w:hAnsi="Georgia"/>
          <w:sz w:val="20"/>
          <w:szCs w:val="22"/>
          <w:lang w:val="en-GB" w:eastAsia="de-DE"/>
        </w:rPr>
        <w:t xml:space="preserve">online consultation </w:t>
      </w:r>
      <w:r w:rsidR="004A2ECD">
        <w:rPr>
          <w:rFonts w:ascii="Georgia" w:hAnsi="Georgia"/>
          <w:sz w:val="20"/>
          <w:szCs w:val="22"/>
          <w:lang w:val="en-GB" w:eastAsia="de-DE"/>
        </w:rPr>
        <w:t>(</w:t>
      </w:r>
      <w:hyperlink r:id="rId9" w:history="1">
        <w:r w:rsidR="004A2ECD" w:rsidRPr="0076392B">
          <w:rPr>
            <w:rStyle w:val="Hyperlink"/>
            <w:rFonts w:ascii="Georgia" w:hAnsi="Georgia"/>
            <w:sz w:val="20"/>
            <w:szCs w:val="22"/>
            <w:lang w:val="en-GB" w:eastAsia="de-DE"/>
          </w:rPr>
          <w:t>https://waddenseasecretariat-my.sharepoint.com/:w:/g/personal/busch_waddensea-secretariat_org/EcSKdvGnrYJJlKSlKo3Cg7wBAF_BcAsSv548ZCcpIwKQlQ?e=bHD6oH</w:t>
        </w:r>
      </w:hyperlink>
      <w:r w:rsidR="004A2ECD">
        <w:rPr>
          <w:rFonts w:ascii="Georgia" w:hAnsi="Georgia"/>
          <w:sz w:val="20"/>
          <w:szCs w:val="22"/>
          <w:lang w:val="en-GB" w:eastAsia="de-DE"/>
        </w:rPr>
        <w:t xml:space="preserve">) </w:t>
      </w:r>
      <w:r w:rsidR="00080795">
        <w:rPr>
          <w:rFonts w:ascii="Georgia" w:hAnsi="Georgia"/>
          <w:sz w:val="20"/>
          <w:szCs w:val="22"/>
          <w:lang w:val="en-GB" w:eastAsia="de-DE"/>
        </w:rPr>
        <w:t xml:space="preserve">and agreed in their EG-C 11 meeting </w:t>
      </w:r>
      <w:bookmarkStart w:id="0" w:name="_Hlk95137113"/>
      <w:r w:rsidR="00080795" w:rsidRPr="00080795">
        <w:rPr>
          <w:rFonts w:ascii="Georgia" w:hAnsi="Georgia"/>
          <w:sz w:val="20"/>
          <w:szCs w:val="22"/>
          <w:lang w:val="en-GB" w:eastAsia="de-DE"/>
        </w:rPr>
        <w:t xml:space="preserve">that Claus von Hoerschelmann should start preparing a storybook for visualization (e.g., in a video or animation) of changes in the Wadden Sea and OUV due to climate change, possibly also including the trilateral Climate Change Adaptation Strategy. </w:t>
      </w:r>
      <w:bookmarkEnd w:id="0"/>
      <w:r w:rsidR="00080795" w:rsidRPr="00080795">
        <w:rPr>
          <w:rFonts w:ascii="Georgia" w:hAnsi="Georgia"/>
          <w:sz w:val="20"/>
          <w:szCs w:val="22"/>
          <w:lang w:val="en-GB" w:eastAsia="de-DE"/>
        </w:rPr>
        <w:t>A combination with the idea presented by Frank Ahlhorn will be investigated.</w:t>
      </w:r>
    </w:p>
    <w:p w14:paraId="1767D693" w14:textId="68FB6F18" w:rsidR="00FA6614" w:rsidRDefault="00FA6614" w:rsidP="00FA6614">
      <w:pPr>
        <w:rPr>
          <w:rFonts w:ascii="Georgia" w:hAnsi="Georgia"/>
          <w:sz w:val="20"/>
          <w:szCs w:val="22"/>
          <w:lang w:eastAsia="de-DE"/>
        </w:rPr>
      </w:pPr>
    </w:p>
    <w:p w14:paraId="43CBC96F" w14:textId="6A138FEF" w:rsidR="00833AC8" w:rsidRPr="00C133E0" w:rsidRDefault="00833AC8" w:rsidP="00833AC8">
      <w:pPr>
        <w:pStyle w:val="Kopfzeile"/>
        <w:spacing w:after="200" w:line="276" w:lineRule="auto"/>
        <w:rPr>
          <w:rFonts w:ascii="Georgia" w:hAnsi="Georgia"/>
          <w:sz w:val="20"/>
          <w:szCs w:val="22"/>
          <w:lang w:val="en-GB" w:eastAsia="de-DE"/>
        </w:rPr>
      </w:pPr>
      <w:r>
        <w:rPr>
          <w:rFonts w:ascii="Georgia" w:hAnsi="Georgia"/>
          <w:sz w:val="20"/>
          <w:szCs w:val="22"/>
          <w:lang w:val="en-GB" w:eastAsia="de-DE"/>
        </w:rPr>
        <w:t xml:space="preserve">This document contains a </w:t>
      </w:r>
      <w:r w:rsidRPr="00833AC8">
        <w:rPr>
          <w:rFonts w:ascii="Georgia" w:hAnsi="Georgia"/>
          <w:sz w:val="20"/>
          <w:szCs w:val="22"/>
          <w:lang w:val="en-GB" w:eastAsia="de-DE"/>
        </w:rPr>
        <w:t>storybook for visualization (e.g., in a video or animation) of changes in the Wadden Sea and OUV due to climate change, possibly also including the trilateral Climate Change Adaptation Strategy</w:t>
      </w:r>
      <w:r>
        <w:rPr>
          <w:rFonts w:ascii="Georgia" w:hAnsi="Georgia"/>
          <w:sz w:val="20"/>
          <w:szCs w:val="22"/>
          <w:lang w:val="en-GB" w:eastAsia="de-DE"/>
        </w:rPr>
        <w:t>.</w:t>
      </w:r>
    </w:p>
    <w:p w14:paraId="10E1DC44" w14:textId="77777777" w:rsidR="00833AC8" w:rsidRPr="00833AC8" w:rsidRDefault="00833AC8" w:rsidP="00FA6614">
      <w:pPr>
        <w:rPr>
          <w:rFonts w:ascii="Georgia" w:hAnsi="Georgia"/>
          <w:sz w:val="20"/>
          <w:szCs w:val="22"/>
          <w:lang w:val="en-GB" w:eastAsia="de-DE"/>
        </w:rPr>
      </w:pPr>
    </w:p>
    <w:p w14:paraId="7B45D8D7" w14:textId="77777777" w:rsidR="00075502" w:rsidRPr="00C133E0" w:rsidRDefault="00075502" w:rsidP="00884A64">
      <w:pPr>
        <w:pStyle w:val="Kopfzeile"/>
        <w:tabs>
          <w:tab w:val="clear" w:pos="4703"/>
          <w:tab w:val="clear" w:pos="9406"/>
        </w:tabs>
        <w:spacing w:after="120" w:line="276" w:lineRule="auto"/>
        <w:rPr>
          <w:rFonts w:ascii="Georgia" w:hAnsi="Georgia"/>
          <w:sz w:val="22"/>
          <w:szCs w:val="22"/>
          <w:lang w:val="en-GB" w:eastAsia="de-DE"/>
        </w:rPr>
      </w:pPr>
    </w:p>
    <w:p w14:paraId="419CA239" w14:textId="09B7A201" w:rsidR="00B61315" w:rsidRPr="00C133E0" w:rsidRDefault="003D6D11" w:rsidP="006607D8">
      <w:pPr>
        <w:spacing w:after="120" w:line="276" w:lineRule="auto"/>
        <w:rPr>
          <w:rFonts w:ascii="Georgia" w:hAnsi="Georgia"/>
          <w:sz w:val="22"/>
          <w:szCs w:val="22"/>
          <w:lang w:val="en-GB"/>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2C66A4">
        <w:rPr>
          <w:rFonts w:ascii="Georgia" w:hAnsi="Georgia"/>
          <w:sz w:val="22"/>
          <w:szCs w:val="22"/>
          <w:lang w:val="en-GB"/>
        </w:rPr>
        <w:t>EG-</w:t>
      </w:r>
      <w:r w:rsidR="00080795">
        <w:rPr>
          <w:rFonts w:ascii="Georgia" w:hAnsi="Georgia"/>
          <w:sz w:val="22"/>
          <w:szCs w:val="22"/>
          <w:lang w:val="en-GB"/>
        </w:rPr>
        <w:t>C</w:t>
      </w:r>
      <w:r w:rsidR="002C66A4">
        <w:rPr>
          <w:rFonts w:ascii="Georgia" w:hAnsi="Georgia"/>
          <w:sz w:val="22"/>
          <w:szCs w:val="22"/>
          <w:lang w:val="en-GB"/>
        </w:rPr>
        <w:t xml:space="preserve"> is invited t</w:t>
      </w:r>
      <w:r w:rsidR="002C66A4" w:rsidRPr="00833AC8">
        <w:rPr>
          <w:rFonts w:ascii="Georgia" w:hAnsi="Georgia"/>
          <w:sz w:val="22"/>
          <w:szCs w:val="22"/>
          <w:highlight w:val="yellow"/>
          <w:lang w:val="en-GB"/>
        </w:rPr>
        <w:t xml:space="preserve">o </w:t>
      </w:r>
      <w:r w:rsidR="00833AC8" w:rsidRPr="00833AC8">
        <w:rPr>
          <w:rFonts w:ascii="Georgia" w:hAnsi="Georgia"/>
          <w:sz w:val="22"/>
          <w:szCs w:val="22"/>
          <w:highlight w:val="yellow"/>
          <w:lang w:val="en-GB"/>
        </w:rPr>
        <w:t>agree on storybook</w:t>
      </w:r>
    </w:p>
    <w:p w14:paraId="310830C3" w14:textId="77777777" w:rsidR="00615200" w:rsidRPr="00C133E0" w:rsidRDefault="001C042F" w:rsidP="00884A64">
      <w:pPr>
        <w:spacing w:after="120" w:line="276" w:lineRule="auto"/>
        <w:rPr>
          <w:rFonts w:ascii="Georgia" w:hAnsi="Georgia"/>
          <w:sz w:val="22"/>
          <w:szCs w:val="22"/>
        </w:rPr>
      </w:pPr>
      <w:r w:rsidRPr="00C133E0">
        <w:rPr>
          <w:rFonts w:ascii="Georgia" w:hAnsi="Georgia" w:cs="Arial"/>
        </w:rPr>
        <w:br w:type="page"/>
      </w:r>
    </w:p>
    <w:p w14:paraId="4513E4B1" w14:textId="2EDEE6E2" w:rsidR="00856BB2" w:rsidRDefault="00CB7343" w:rsidP="000E074C">
      <w:pPr>
        <w:pStyle w:val="berschrift2"/>
        <w:rPr>
          <w:b w:val="0"/>
          <w:sz w:val="28"/>
        </w:rPr>
      </w:pPr>
      <w:r>
        <w:rPr>
          <w:b w:val="0"/>
          <w:sz w:val="28"/>
        </w:rPr>
        <w:lastRenderedPageBreak/>
        <w:t>This used to be a good stopover</w:t>
      </w:r>
    </w:p>
    <w:p w14:paraId="09175986" w14:textId="6AC88461" w:rsidR="00833AC8" w:rsidRDefault="00CB7343" w:rsidP="000E074C">
      <w:pPr>
        <w:spacing w:after="200" w:line="276" w:lineRule="auto"/>
        <w:rPr>
          <w:rFonts w:ascii="Arial" w:hAnsi="Arial" w:cs="Arial"/>
          <w:b/>
          <w:szCs w:val="28"/>
        </w:rPr>
      </w:pPr>
      <w:r>
        <w:rPr>
          <w:rFonts w:ascii="Arial" w:hAnsi="Arial" w:cs="Arial"/>
          <w:b/>
          <w:szCs w:val="28"/>
        </w:rPr>
        <w:t>Scenes from a vanishing future</w:t>
      </w:r>
    </w:p>
    <w:p w14:paraId="714312A3" w14:textId="77777777" w:rsidR="00CB7343" w:rsidRPr="00CB7343" w:rsidRDefault="00CB7343" w:rsidP="00CB7343">
      <w:pPr>
        <w:rPr>
          <w:rFonts w:ascii="Arial" w:hAnsi="Arial" w:cs="Arial"/>
          <w:b/>
        </w:rPr>
      </w:pPr>
      <w:r w:rsidRPr="00CB7343">
        <w:rPr>
          <w:rFonts w:ascii="Arial" w:hAnsi="Arial" w:cs="Arial"/>
          <w:b/>
        </w:rPr>
        <w:t>Preface</w:t>
      </w:r>
    </w:p>
    <w:p w14:paraId="352EF612" w14:textId="541735F6" w:rsidR="00CB7343" w:rsidRDefault="00CB7343" w:rsidP="00CB7343">
      <w:pPr>
        <w:spacing w:before="240"/>
      </w:pPr>
      <w:r>
        <w:t>The waddensea is facing changes, caused by the results of climate change. A rising sea level will lead to higher floods, larger portions of the mudflats and sandbars beeing floode</w:t>
      </w:r>
      <w:r>
        <w:t>d</w:t>
      </w:r>
      <w:r>
        <w:t xml:space="preserve">, continiously, a different sediment composition of the tidal sea floor. </w:t>
      </w:r>
    </w:p>
    <w:p w14:paraId="65A2D7F2" w14:textId="3D76E788" w:rsidR="00CB7343" w:rsidRDefault="00CB7343" w:rsidP="00CB7343">
      <w:pPr>
        <w:spacing w:before="240"/>
      </w:pPr>
      <w:r>
        <w:t>Shorebird</w:t>
      </w:r>
      <w:r>
        <w:t>s and ducks, visiting this area</w:t>
      </w:r>
      <w:r>
        <w:t xml:space="preserve"> in vast numbers during the migration to and from the arct</w:t>
      </w:r>
      <w:r>
        <w:t>ic breeding grounds, probably l</w:t>
      </w:r>
      <w:r>
        <w:t>ose a a large portion of the foraging area due to permanent inundation, even during low tide.</w:t>
      </w:r>
    </w:p>
    <w:p w14:paraId="33433CBA" w14:textId="03B43995" w:rsidR="00CB7343" w:rsidRDefault="00CB7343" w:rsidP="00CB7343">
      <w:pPr>
        <w:spacing w:before="240"/>
      </w:pPr>
      <w:r>
        <w:t>The larvae of fish, hatching here, do not find the appropriate food, species of plan</w:t>
      </w:r>
      <w:r>
        <w:t>k</w:t>
      </w:r>
      <w:r>
        <w:t>tic crustaceans or algae because of the altered annual cycles, caused by warmer waters.</w:t>
      </w:r>
    </w:p>
    <w:p w14:paraId="357D6EEF" w14:textId="77777777" w:rsidR="00CB7343" w:rsidRDefault="00CB7343" w:rsidP="00CB7343">
      <w:pPr>
        <w:spacing w:before="240"/>
      </w:pPr>
      <w:r>
        <w:t>Different species make use of the wadden sea habitats, adapted to warmer temperatures.</w:t>
      </w:r>
    </w:p>
    <w:p w14:paraId="2815859E" w14:textId="0E66F4F9" w:rsidR="00CB7343" w:rsidRDefault="00CB7343" w:rsidP="00CB7343">
      <w:pPr>
        <w:spacing w:before="240"/>
      </w:pPr>
      <w:r>
        <w:t xml:space="preserve"> These processes in the temperate zones of the north-eastern </w:t>
      </w:r>
      <w:r>
        <w:t>A</w:t>
      </w:r>
      <w:r>
        <w:t>tlantic should be visualized in an animated movie clip.</w:t>
      </w:r>
    </w:p>
    <w:p w14:paraId="5CB3BA1D" w14:textId="21E8F06D" w:rsidR="00CB7343" w:rsidRDefault="00CB7343" w:rsidP="00CB7343">
      <w:pPr>
        <w:spacing w:before="240"/>
      </w:pPr>
      <w:r>
        <w:t>Spoiler: The effects of cli</w:t>
      </w:r>
      <w:r>
        <w:t>m</w:t>
      </w:r>
      <w:r>
        <w:t>a</w:t>
      </w:r>
      <w:r>
        <w:t>te change are even more dramatic in the breeding areas of many waders, in the arctic. Zones of perma frost recede, food is available for a longer period in the year. This could cause shorter migration routes, longer stays in the breeding areas. In the equatorial zones the wintering sites might change as well, losing attractivity because of hotter climate, dese</w:t>
      </w:r>
      <w:r>
        <w:t xml:space="preserve">rtification or </w:t>
      </w:r>
      <w:r>
        <w:t>more unstabl</w:t>
      </w:r>
      <w:r>
        <w:t>e</w:t>
      </w:r>
      <w:r>
        <w:t xml:space="preserve"> weather scenarios. So the whole system of bird migration is on the brink.</w:t>
      </w:r>
    </w:p>
    <w:p w14:paraId="5C180752" w14:textId="77777777" w:rsidR="00CB7343" w:rsidRDefault="00CB7343" w:rsidP="00CB7343">
      <w:pPr>
        <w:spacing w:before="240"/>
      </w:pPr>
    </w:p>
    <w:p w14:paraId="75F7E1D1" w14:textId="04DAE1E0" w:rsidR="00CB7343" w:rsidRDefault="00CB7343" w:rsidP="00CB7343">
      <w:pPr>
        <w:spacing w:before="240"/>
      </w:pPr>
      <w:r>
        <w:t>In a human scale simulation, the scenarios were to</w:t>
      </w:r>
      <w:r>
        <w:t xml:space="preserve"> </w:t>
      </w:r>
      <w:r>
        <w:t>be simulated by people during their coffee break. Loss of feeding grounds: the coffee break takes place in a room too small or with fewer tables/chairs than necessary.</w:t>
      </w:r>
    </w:p>
    <w:p w14:paraId="419F15B9" w14:textId="3659C11A" w:rsidR="00CB7343" w:rsidRDefault="00CB7343" w:rsidP="00CB7343">
      <w:pPr>
        <w:spacing w:before="240"/>
      </w:pPr>
      <w:r>
        <w:t>To compensate this, other feeding grounds (rooms, may</w:t>
      </w:r>
      <w:r>
        <w:t>be</w:t>
      </w:r>
      <w:r>
        <w:t xml:space="preserve"> on the upper or lower floor), could be used</w:t>
      </w:r>
    </w:p>
    <w:p w14:paraId="0F112B5C" w14:textId="034B1676" w:rsidR="00CB7343" w:rsidRDefault="00CB7343" w:rsidP="00CB7343">
      <w:pPr>
        <w:spacing w:before="240"/>
      </w:pPr>
      <w:r>
        <w:t>A mismatch in timing would mean moving the coffee break way early or way late. Another version sees coffe being served at the very  end of the break.</w:t>
      </w:r>
    </w:p>
    <w:p w14:paraId="20B91109" w14:textId="77777777" w:rsidR="00CB7343" w:rsidRDefault="00CB7343" w:rsidP="00CB7343">
      <w:pPr>
        <w:spacing w:before="240"/>
      </w:pPr>
      <w:r>
        <w:t>A mismatch in food species is represented by other beverages being served than coffe. Something more exotic like chai, broth or oat milk cocoa.</w:t>
      </w:r>
    </w:p>
    <w:p w14:paraId="53D4874F" w14:textId="77777777" w:rsidR="00CB7343" w:rsidRDefault="00CB7343" w:rsidP="00CB7343">
      <w:pPr>
        <w:spacing w:before="240"/>
        <w:rPr>
          <w:rFonts w:ascii="Arial" w:hAnsi="Arial" w:cs="Arial"/>
          <w:b/>
        </w:rPr>
      </w:pPr>
    </w:p>
    <w:p w14:paraId="76CF4AFA" w14:textId="33836C0A" w:rsidR="00CB7343" w:rsidRPr="00CB7343" w:rsidRDefault="00CB7343" w:rsidP="00CB7343">
      <w:pPr>
        <w:spacing w:before="240"/>
        <w:rPr>
          <w:rFonts w:ascii="Arial" w:hAnsi="Arial" w:cs="Arial"/>
          <w:b/>
        </w:rPr>
      </w:pPr>
      <w:r w:rsidRPr="00CB7343">
        <w:rPr>
          <w:rFonts w:ascii="Arial" w:hAnsi="Arial" w:cs="Arial"/>
          <w:b/>
        </w:rPr>
        <w:t>Scenarios</w:t>
      </w:r>
    </w:p>
    <w:p w14:paraId="097C4851" w14:textId="77777777" w:rsidR="00CB7343" w:rsidRPr="00CB7343" w:rsidRDefault="00CB7343" w:rsidP="00CB7343">
      <w:pPr>
        <w:spacing w:before="240"/>
        <w:rPr>
          <w:rFonts w:ascii="Arial" w:hAnsi="Arial" w:cs="Arial"/>
          <w:b/>
        </w:rPr>
      </w:pPr>
      <w:r w:rsidRPr="00CB7343">
        <w:rPr>
          <w:rFonts w:ascii="Arial" w:hAnsi="Arial" w:cs="Arial"/>
          <w:b/>
        </w:rPr>
        <w:t>Loss of feeding grounds</w:t>
      </w:r>
    </w:p>
    <w:p w14:paraId="676879ED" w14:textId="07506911" w:rsidR="00CB7343" w:rsidRDefault="00CB7343" w:rsidP="00CB7343">
      <w:pPr>
        <w:spacing w:before="240"/>
      </w:pPr>
      <w:r>
        <w:t>The globe</w:t>
      </w:r>
      <w:r w:rsidR="000105BA">
        <w:t xml:space="preserve"> seen from above, the North Sea</w:t>
      </w:r>
      <w:r>
        <w:t xml:space="preserve"> in center. Zooming into the Waddensea coast, a flock of birds flying. The birds seem hungry and look for a resting spot. </w:t>
      </w:r>
    </w:p>
    <w:p w14:paraId="5EBEF74C" w14:textId="77777777" w:rsidR="00CB7343" w:rsidRDefault="00CB7343" w:rsidP="00CB7343">
      <w:pPr>
        <w:spacing w:before="240"/>
      </w:pPr>
      <w:r>
        <w:lastRenderedPageBreak/>
        <w:t xml:space="preserve">Zooming in </w:t>
      </w:r>
      <w:r>
        <w:t>closer</w:t>
      </w:r>
      <w:r>
        <w:t xml:space="preserve">, Halligen Islands, coastline, mudflats appear. Most of the mudflats are inundated, the dryer areas already crammed with other birds, poking for worms and mussles. The flooded mudflats can be seen through covering water. </w:t>
      </w:r>
    </w:p>
    <w:p w14:paraId="0ABDFB9B" w14:textId="77777777" w:rsidR="00CB7343" w:rsidRDefault="00CB7343" w:rsidP="00CB7343">
      <w:pPr>
        <w:spacing w:before="240"/>
      </w:pPr>
      <w:r>
        <w:t xml:space="preserve">The flock tries to land anyways, in the shallow water. Having landed, the water reaches up to their bellies, making it hard to feed with their beaks too short to reach the floor, the worms, mussles through the water. </w:t>
      </w:r>
    </w:p>
    <w:p w14:paraId="7FEF09B0" w14:textId="5CE9A724" w:rsidR="00CB7343" w:rsidRDefault="00CB7343" w:rsidP="00CB7343">
      <w:pPr>
        <w:spacing w:before="240"/>
      </w:pPr>
      <w:r>
        <w:t>Birds talking to each other, that this used tob e a good stopover, strange times, any ideas anybody? Maybe call the pizza service.. a phone, anybody?</w:t>
      </w:r>
    </w:p>
    <w:p w14:paraId="1053A2F8" w14:textId="77777777" w:rsidR="00CB7343" w:rsidRDefault="00CB7343" w:rsidP="00CB7343">
      <w:pPr>
        <w:spacing w:before="240"/>
      </w:pPr>
      <w:r>
        <w:t xml:space="preserve">New scene with the explanation of the rising sea level covering feeding grounds, map, spoken text </w:t>
      </w:r>
    </w:p>
    <w:p w14:paraId="739FCBA6" w14:textId="77777777" w:rsidR="00CB7343" w:rsidRPr="00CB7343" w:rsidRDefault="00CB7343" w:rsidP="00CB7343">
      <w:pPr>
        <w:spacing w:before="240"/>
        <w:rPr>
          <w:rFonts w:ascii="Arial" w:hAnsi="Arial" w:cs="Arial"/>
          <w:b/>
        </w:rPr>
      </w:pPr>
      <w:r w:rsidRPr="00CB7343">
        <w:rPr>
          <w:rFonts w:ascii="Arial" w:hAnsi="Arial" w:cs="Arial"/>
          <w:b/>
        </w:rPr>
        <w:t>Mismatch in timing</w:t>
      </w:r>
    </w:p>
    <w:p w14:paraId="1155C9C0" w14:textId="11721CA5" w:rsidR="00CB7343" w:rsidRDefault="00CB7343" w:rsidP="00CB7343">
      <w:pPr>
        <w:spacing w:before="240"/>
      </w:pPr>
      <w:r>
        <w:t>The globe</w:t>
      </w:r>
      <w:r w:rsidR="000105BA">
        <w:t xml:space="preserve"> seen from above, the North Sea</w:t>
      </w:r>
      <w:r>
        <w:t xml:space="preserve"> in center. Zooming into the Waddensea coast, a flock of birds flying. The birds seem hungry and look for a resting spot. </w:t>
      </w:r>
    </w:p>
    <w:p w14:paraId="68A722B5" w14:textId="56C50030" w:rsidR="00CB7343" w:rsidRDefault="00CB7343" w:rsidP="00CB7343">
      <w:pPr>
        <w:spacing w:before="240"/>
      </w:pPr>
      <w:r>
        <w:t xml:space="preserve">Zooming in </w:t>
      </w:r>
      <w:r>
        <w:t>closer</w:t>
      </w:r>
      <w:r>
        <w:t xml:space="preserve">, Halligen Islands, coastline, mudflats appear. Most of the mudflats are inundated, the dryer areas </w:t>
      </w:r>
      <w:r>
        <w:t>are filled with bigger m</w:t>
      </w:r>
      <w:r>
        <w:t xml:space="preserve">ussles, strong worms, bigger crabs. </w:t>
      </w:r>
    </w:p>
    <w:p w14:paraId="2FCB33D4" w14:textId="77777777" w:rsidR="00CB7343" w:rsidRDefault="00CB7343" w:rsidP="00CB7343">
      <w:pPr>
        <w:spacing w:before="240"/>
      </w:pPr>
      <w:r>
        <w:t xml:space="preserve">Birds landing cannot get a hold of these stout specimen, the food has outgrown the eater. </w:t>
      </w:r>
    </w:p>
    <w:p w14:paraId="54548B0D" w14:textId="1B3A89F5" w:rsidR="00CB7343" w:rsidRDefault="00CB7343" w:rsidP="00CB7343">
      <w:pPr>
        <w:spacing w:before="240"/>
      </w:pPr>
      <w:r>
        <w:t>Birds talking to each other, that this used to</w:t>
      </w:r>
      <w:r>
        <w:t xml:space="preserve"> </w:t>
      </w:r>
      <w:r>
        <w:t>be a good stopover, strange times, any ideas anybody? Maybe call the pizza service.. a phone, anybody?</w:t>
      </w:r>
    </w:p>
    <w:p w14:paraId="4A67535B" w14:textId="77777777" w:rsidR="00CB7343" w:rsidRDefault="00CB7343" w:rsidP="00CB7343">
      <w:pPr>
        <w:spacing w:before="240"/>
      </w:pPr>
      <w:r>
        <w:t xml:space="preserve">New scene with the explanation of the warmer temperatures leading to quicker growth of the prey species.., map, spoken text </w:t>
      </w:r>
    </w:p>
    <w:p w14:paraId="00C33592" w14:textId="77777777" w:rsidR="00CB7343" w:rsidRPr="00CB7343" w:rsidRDefault="00CB7343" w:rsidP="00CB7343">
      <w:pPr>
        <w:spacing w:before="240"/>
        <w:rPr>
          <w:rFonts w:ascii="Arial" w:hAnsi="Arial" w:cs="Arial"/>
          <w:b/>
        </w:rPr>
      </w:pPr>
      <w:r w:rsidRPr="00CB7343">
        <w:rPr>
          <w:rFonts w:ascii="Arial" w:hAnsi="Arial" w:cs="Arial"/>
          <w:b/>
        </w:rPr>
        <w:t>Mismatch in species composition</w:t>
      </w:r>
    </w:p>
    <w:p w14:paraId="3F099021" w14:textId="195F109E" w:rsidR="00CB7343" w:rsidRDefault="00CB7343" w:rsidP="00CB7343">
      <w:pPr>
        <w:spacing w:before="240"/>
      </w:pPr>
      <w:r>
        <w:t>The globe</w:t>
      </w:r>
      <w:r w:rsidR="000105BA">
        <w:t xml:space="preserve"> seen from above, the North Sea</w:t>
      </w:r>
      <w:bookmarkStart w:id="1" w:name="_GoBack"/>
      <w:bookmarkEnd w:id="1"/>
      <w:r>
        <w:t xml:space="preserve"> in center. Zooming into the Waddensea coast, a flock of birds flying. The birds seem hungry and look for a resting spot. </w:t>
      </w:r>
    </w:p>
    <w:p w14:paraId="45E55525" w14:textId="68E90356" w:rsidR="00CB7343" w:rsidRDefault="00CB7343" w:rsidP="00CB7343">
      <w:pPr>
        <w:spacing w:before="240"/>
      </w:pPr>
      <w:r>
        <w:t xml:space="preserve">Zooming in </w:t>
      </w:r>
      <w:r>
        <w:t>closer</w:t>
      </w:r>
      <w:r>
        <w:t xml:space="preserve">, Halligen Islands, coastline, mudflats appear. Most of the mudflats are inundated, the dryer areas are settled with tropical species, sharp edged clams, Crabs with long tweezers. </w:t>
      </w:r>
    </w:p>
    <w:p w14:paraId="5BEACA93" w14:textId="457F762C" w:rsidR="00CB7343" w:rsidRDefault="00CB7343" w:rsidP="00CB7343">
      <w:pPr>
        <w:spacing w:before="240"/>
      </w:pPr>
      <w:r>
        <w:t xml:space="preserve">Birds landing try to catch this new prey but fail. </w:t>
      </w:r>
    </w:p>
    <w:p w14:paraId="596A4D82" w14:textId="77777777" w:rsidR="00CB7343" w:rsidRDefault="00CB7343" w:rsidP="00CB7343">
      <w:pPr>
        <w:spacing w:before="240"/>
      </w:pPr>
      <w:r>
        <w:t>Birds talking to each other, this used tob e a good stopover, strange times, any ideas anybody? Maybe call the pizza service.. a phone, anybody?</w:t>
      </w:r>
    </w:p>
    <w:p w14:paraId="5E2C4CF1" w14:textId="77777777" w:rsidR="00CB7343" w:rsidRDefault="00CB7343" w:rsidP="00CB7343">
      <w:pPr>
        <w:spacing w:before="240"/>
      </w:pPr>
      <w:r>
        <w:t xml:space="preserve">New scene with the explanation of the warmer temperatures leading to quicker growth of the prey species, outgrowing the edible size, map, spoken text </w:t>
      </w:r>
    </w:p>
    <w:p w14:paraId="35D46765" w14:textId="421B2722" w:rsidR="00CB7343" w:rsidRPr="00CB7343" w:rsidRDefault="00CB7343" w:rsidP="00CB7343">
      <w:pPr>
        <w:spacing w:before="240"/>
        <w:rPr>
          <w:rFonts w:ascii="Arial" w:hAnsi="Arial" w:cs="Arial"/>
          <w:b/>
        </w:rPr>
      </w:pPr>
      <w:r w:rsidRPr="00CB7343">
        <w:rPr>
          <w:rFonts w:ascii="Arial" w:hAnsi="Arial" w:cs="Arial"/>
          <w:b/>
        </w:rPr>
        <w:t>Finishing scene</w:t>
      </w:r>
    </w:p>
    <w:p w14:paraId="649095C9" w14:textId="7D6C10FB" w:rsidR="00CB7343" w:rsidRDefault="00CB7343" w:rsidP="00CB7343">
      <w:pPr>
        <w:spacing w:before="240"/>
      </w:pPr>
      <w:r>
        <w:t>New Scene: Pizza service, on a bicycle, arriving with a box full of worms and small sized clams: Who has ordered Frutti del mare, family size? But this is the last time he’ll deliver here, way too wet, meanwhile….</w:t>
      </w:r>
    </w:p>
    <w:p w14:paraId="19CF30DD" w14:textId="77777777" w:rsidR="00CB7343" w:rsidRDefault="00CB7343" w:rsidP="00CB7343"/>
    <w:sectPr w:rsidR="00CB7343" w:rsidSect="00936E0E">
      <w:headerReference w:type="default" r:id="rId10"/>
      <w:footerReference w:type="default" r:id="rId11"/>
      <w:footerReference w:type="first" r:id="rId12"/>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5597B" w14:textId="77777777" w:rsidR="000A6024" w:rsidRDefault="000A6024">
      <w:r>
        <w:separator/>
      </w:r>
    </w:p>
  </w:endnote>
  <w:endnote w:type="continuationSeparator" w:id="0">
    <w:p w14:paraId="5A43AD44" w14:textId="77777777" w:rsidR="000A6024" w:rsidRDefault="000A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29B3" w14:textId="1741FC35" w:rsidR="00357EE8" w:rsidRPr="003C34F6" w:rsidRDefault="00357EE8" w:rsidP="00357EE8">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B911FA">
      <w:rPr>
        <w:rFonts w:ascii="Georgia" w:hAnsi="Georgia"/>
        <w:noProof/>
        <w:color w:val="808080" w:themeColor="background1" w:themeShade="80"/>
        <w:sz w:val="18"/>
        <w:szCs w:val="18"/>
      </w:rPr>
      <w:t>3</w:t>
    </w:r>
    <w:r w:rsidRPr="003C34F6">
      <w:rPr>
        <w:rFonts w:ascii="Georgia" w:hAnsi="Georgia"/>
        <w:color w:val="808080" w:themeColor="background1" w:themeShade="80"/>
        <w:sz w:val="18"/>
        <w:szCs w:val="18"/>
      </w:rPr>
      <w:fldChar w:fldCharType="end"/>
    </w:r>
  </w:p>
  <w:p w14:paraId="2BA361EA" w14:textId="77777777" w:rsidR="004B0F1F" w:rsidRDefault="004B0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B5CB"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0AE085DF" wp14:editId="627C7016">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5AE4DF0C" wp14:editId="194DAE25">
          <wp:simplePos x="0" y="0"/>
          <wp:positionH relativeFrom="page">
            <wp:posOffset>711835</wp:posOffset>
          </wp:positionH>
          <wp:positionV relativeFrom="page">
            <wp:posOffset>9738995</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31F6" w14:textId="77777777" w:rsidR="000A6024" w:rsidRDefault="000A6024">
      <w:r>
        <w:separator/>
      </w:r>
    </w:p>
  </w:footnote>
  <w:footnote w:type="continuationSeparator" w:id="0">
    <w:p w14:paraId="52257373" w14:textId="77777777" w:rsidR="000A6024" w:rsidRDefault="000A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46F2" w14:textId="2F757D8B" w:rsidR="001C042F" w:rsidRDefault="001C2108" w:rsidP="006607D8">
    <w:pPr>
      <w:pStyle w:val="Kopfzeile"/>
      <w:jc w:val="both"/>
      <w:rPr>
        <w:rFonts w:ascii="Georgia" w:hAnsi="Georgia"/>
        <w:color w:val="808080" w:themeColor="background1" w:themeShade="80"/>
        <w:sz w:val="18"/>
        <w:szCs w:val="18"/>
      </w:rPr>
    </w:pPr>
    <w:r>
      <w:rPr>
        <w:rFonts w:ascii="Georgia" w:hAnsi="Georgia"/>
        <w:color w:val="808080" w:themeColor="background1" w:themeShade="80"/>
        <w:sz w:val="18"/>
        <w:szCs w:val="18"/>
      </w:rPr>
      <w:t>EG-</w:t>
    </w:r>
    <w:r w:rsidR="00080795">
      <w:rPr>
        <w:rFonts w:ascii="Georgia" w:hAnsi="Georgia"/>
        <w:color w:val="808080" w:themeColor="background1" w:themeShade="80"/>
        <w:sz w:val="18"/>
        <w:szCs w:val="18"/>
      </w:rPr>
      <w:t>C 12</w:t>
    </w:r>
    <w:r w:rsidR="007D5514" w:rsidRPr="003C34F6">
      <w:rPr>
        <w:rFonts w:ascii="Georgia" w:hAnsi="Georgia"/>
        <w:color w:val="808080" w:themeColor="background1" w:themeShade="80"/>
        <w:sz w:val="18"/>
        <w:szCs w:val="18"/>
      </w:rPr>
      <w:t>/</w:t>
    </w:r>
    <w:r w:rsidR="00080795">
      <w:rPr>
        <w:rFonts w:ascii="Georgia" w:hAnsi="Georgia"/>
        <w:color w:val="808080" w:themeColor="background1" w:themeShade="80"/>
        <w:sz w:val="18"/>
        <w:szCs w:val="18"/>
      </w:rPr>
      <w:t>6</w:t>
    </w:r>
    <w:r w:rsidR="00B413C9">
      <w:rPr>
        <w:rFonts w:ascii="Georgia" w:hAnsi="Georgia"/>
        <w:color w:val="808080" w:themeColor="background1" w:themeShade="80"/>
        <w:sz w:val="18"/>
        <w:szCs w:val="18"/>
      </w:rPr>
      <w:t>.</w:t>
    </w:r>
    <w:r w:rsidR="00833AC8">
      <w:rPr>
        <w:rFonts w:ascii="Georgia" w:hAnsi="Georgia"/>
        <w:color w:val="808080" w:themeColor="background1" w:themeShade="80"/>
        <w:sz w:val="18"/>
        <w:szCs w:val="18"/>
      </w:rPr>
      <w:t xml:space="preserve">2 storybook </w:t>
    </w:r>
    <w:r w:rsidR="00A018EE">
      <w:rPr>
        <w:rFonts w:ascii="Georgia" w:hAnsi="Georgia"/>
        <w:color w:val="808080" w:themeColor="background1" w:themeShade="80"/>
        <w:sz w:val="18"/>
        <w:szCs w:val="18"/>
      </w:rPr>
      <w:t xml:space="preserve">TGC side event </w:t>
    </w:r>
    <w:r w:rsidR="002402C3">
      <w:rPr>
        <w:rFonts w:ascii="Georgia" w:hAnsi="Georgia"/>
        <w:color w:val="808080" w:themeColor="background1" w:themeShade="80"/>
        <w:sz w:val="18"/>
        <w:szCs w:val="18"/>
      </w:rPr>
      <w:t xml:space="preserve"> (</w:t>
    </w:r>
    <w:r w:rsidR="008D0EFB">
      <w:rPr>
        <w:rFonts w:ascii="Georgia" w:hAnsi="Georgia"/>
        <w:color w:val="808080" w:themeColor="background1" w:themeShade="80"/>
        <w:sz w:val="18"/>
        <w:szCs w:val="18"/>
      </w:rPr>
      <w:t>202</w:t>
    </w:r>
    <w:r w:rsidR="002402C3">
      <w:rPr>
        <w:rFonts w:ascii="Georgia" w:hAnsi="Georgia"/>
        <w:color w:val="808080" w:themeColor="background1" w:themeShade="80"/>
        <w:sz w:val="18"/>
        <w:szCs w:val="18"/>
      </w:rPr>
      <w:t>2-01</w:t>
    </w:r>
    <w:r w:rsidR="00833AC8">
      <w:rPr>
        <w:rFonts w:ascii="Georgia" w:hAnsi="Georgia"/>
        <w:color w:val="808080" w:themeColor="background1" w:themeShade="80"/>
        <w:sz w:val="18"/>
        <w:szCs w:val="18"/>
      </w:rPr>
      <w:t>2-07</w:t>
    </w:r>
    <w:r w:rsidR="002402C3">
      <w:rPr>
        <w:rFonts w:ascii="Georgia" w:hAnsi="Georgia"/>
        <w:color w:val="808080" w:themeColor="background1" w:themeShade="80"/>
        <w:sz w:val="18"/>
        <w:szCs w:val="18"/>
      </w:rPr>
      <w:t>)</w:t>
    </w:r>
  </w:p>
  <w:p w14:paraId="289C7859" w14:textId="77777777" w:rsidR="00936E0E" w:rsidRPr="003C34F6" w:rsidRDefault="00936E0E" w:rsidP="006607D8">
    <w:pPr>
      <w:pStyle w:val="Kopfzeile"/>
      <w:jc w:val="both"/>
      <w:rPr>
        <w:rFonts w:ascii="Georgia" w:hAnsi="Georgia"/>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DD9"/>
    <w:multiLevelType w:val="hybridMultilevel"/>
    <w:tmpl w:val="A6A804D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C2AE5"/>
    <w:multiLevelType w:val="hybridMultilevel"/>
    <w:tmpl w:val="8A32305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A2BF0"/>
    <w:multiLevelType w:val="hybridMultilevel"/>
    <w:tmpl w:val="AC920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3C464A"/>
    <w:multiLevelType w:val="hybridMultilevel"/>
    <w:tmpl w:val="A80412A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15:restartNumberingAfterBreak="0">
    <w:nsid w:val="44CA31B3"/>
    <w:multiLevelType w:val="hybridMultilevel"/>
    <w:tmpl w:val="B900B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3" w15:restartNumberingAfterBreak="0">
    <w:nsid w:val="4A0F6E69"/>
    <w:multiLevelType w:val="hybridMultilevel"/>
    <w:tmpl w:val="7D72ED1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5"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D472F4E"/>
    <w:multiLevelType w:val="hybridMultilevel"/>
    <w:tmpl w:val="ADA41DF8"/>
    <w:lvl w:ilvl="0" w:tplc="1C2E82F0">
      <w:start w:val="1"/>
      <w:numFmt w:val="bullet"/>
      <w:pStyle w:val="Bulletbo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120D7D"/>
    <w:multiLevelType w:val="hybridMultilevel"/>
    <w:tmpl w:val="53B6CF4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5"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5"/>
  </w:num>
  <w:num w:numId="2">
    <w:abstractNumId w:val="15"/>
  </w:num>
  <w:num w:numId="3">
    <w:abstractNumId w:val="15"/>
  </w:num>
  <w:num w:numId="4">
    <w:abstractNumId w:val="8"/>
  </w:num>
  <w:num w:numId="5">
    <w:abstractNumId w:val="21"/>
  </w:num>
  <w:num w:numId="6">
    <w:abstractNumId w:val="1"/>
  </w:num>
  <w:num w:numId="7">
    <w:abstractNumId w:val="19"/>
  </w:num>
  <w:num w:numId="8">
    <w:abstractNumId w:val="20"/>
  </w:num>
  <w:num w:numId="9">
    <w:abstractNumId w:val="12"/>
  </w:num>
  <w:num w:numId="10">
    <w:abstractNumId w:val="11"/>
  </w:num>
  <w:num w:numId="11">
    <w:abstractNumId w:val="23"/>
  </w:num>
  <w:num w:numId="12">
    <w:abstractNumId w:val="6"/>
  </w:num>
  <w:num w:numId="13">
    <w:abstractNumId w:val="25"/>
  </w:num>
  <w:num w:numId="14">
    <w:abstractNumId w:val="3"/>
  </w:num>
  <w:num w:numId="15">
    <w:abstractNumId w:val="17"/>
  </w:num>
  <w:num w:numId="16">
    <w:abstractNumId w:val="24"/>
  </w:num>
  <w:num w:numId="17">
    <w:abstractNumId w:val="5"/>
  </w:num>
  <w:num w:numId="18">
    <w:abstractNumId w:val="14"/>
  </w:num>
  <w:num w:numId="19">
    <w:abstractNumId w:val="18"/>
  </w:num>
  <w:num w:numId="20">
    <w:abstractNumId w:val="9"/>
  </w:num>
  <w:num w:numId="21">
    <w:abstractNumId w:val="16"/>
  </w:num>
  <w:num w:numId="22">
    <w:abstractNumId w:val="4"/>
  </w:num>
  <w:num w:numId="23">
    <w:abstractNumId w:val="2"/>
  </w:num>
  <w:num w:numId="24">
    <w:abstractNumId w:val="7"/>
  </w:num>
  <w:num w:numId="25">
    <w:abstractNumId w:val="22"/>
  </w:num>
  <w:num w:numId="26">
    <w:abstractNumId w:val="13"/>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7086b846-51c2-472a-b293-efb10e75b211"/>
    <w:docVar w:name="LW_DocType" w:val="70FC0A9"/>
  </w:docVars>
  <w:rsids>
    <w:rsidRoot w:val="00E11C0B"/>
    <w:rsid w:val="00004EE5"/>
    <w:rsid w:val="000051F4"/>
    <w:rsid w:val="00007DD7"/>
    <w:rsid w:val="000105BA"/>
    <w:rsid w:val="000135D9"/>
    <w:rsid w:val="00014ADE"/>
    <w:rsid w:val="0002233C"/>
    <w:rsid w:val="00044B5D"/>
    <w:rsid w:val="00051122"/>
    <w:rsid w:val="00053636"/>
    <w:rsid w:val="00063107"/>
    <w:rsid w:val="00066FC4"/>
    <w:rsid w:val="000701AF"/>
    <w:rsid w:val="00075502"/>
    <w:rsid w:val="00080795"/>
    <w:rsid w:val="00084004"/>
    <w:rsid w:val="000A6024"/>
    <w:rsid w:val="000B051E"/>
    <w:rsid w:val="000B62EE"/>
    <w:rsid w:val="000C379B"/>
    <w:rsid w:val="000D1CD5"/>
    <w:rsid w:val="000D4AA1"/>
    <w:rsid w:val="000D5FF1"/>
    <w:rsid w:val="000E074C"/>
    <w:rsid w:val="000E250B"/>
    <w:rsid w:val="000E286C"/>
    <w:rsid w:val="000E7117"/>
    <w:rsid w:val="000F0E64"/>
    <w:rsid w:val="000F37B1"/>
    <w:rsid w:val="00147A4E"/>
    <w:rsid w:val="0017526A"/>
    <w:rsid w:val="001760DD"/>
    <w:rsid w:val="00193121"/>
    <w:rsid w:val="001B785E"/>
    <w:rsid w:val="001C042F"/>
    <w:rsid w:val="001C2108"/>
    <w:rsid w:val="002054A8"/>
    <w:rsid w:val="002108D8"/>
    <w:rsid w:val="00212819"/>
    <w:rsid w:val="002160AA"/>
    <w:rsid w:val="00227E91"/>
    <w:rsid w:val="002402C3"/>
    <w:rsid w:val="00241433"/>
    <w:rsid w:val="00242A26"/>
    <w:rsid w:val="00252FED"/>
    <w:rsid w:val="00254860"/>
    <w:rsid w:val="002A6524"/>
    <w:rsid w:val="002A739D"/>
    <w:rsid w:val="002C3B3E"/>
    <w:rsid w:val="002C66A4"/>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0963"/>
    <w:rsid w:val="004634D9"/>
    <w:rsid w:val="00464803"/>
    <w:rsid w:val="0047073F"/>
    <w:rsid w:val="00473646"/>
    <w:rsid w:val="0048039B"/>
    <w:rsid w:val="004811CF"/>
    <w:rsid w:val="0049559C"/>
    <w:rsid w:val="00495F8E"/>
    <w:rsid w:val="004A2ECD"/>
    <w:rsid w:val="004B0F1F"/>
    <w:rsid w:val="004B18F8"/>
    <w:rsid w:val="004F7255"/>
    <w:rsid w:val="0052327A"/>
    <w:rsid w:val="00523334"/>
    <w:rsid w:val="005507A2"/>
    <w:rsid w:val="005532E6"/>
    <w:rsid w:val="0055335E"/>
    <w:rsid w:val="00566883"/>
    <w:rsid w:val="00576FC0"/>
    <w:rsid w:val="00583932"/>
    <w:rsid w:val="005915E0"/>
    <w:rsid w:val="0059757A"/>
    <w:rsid w:val="005A17D3"/>
    <w:rsid w:val="005B1554"/>
    <w:rsid w:val="005C366D"/>
    <w:rsid w:val="005C4D1E"/>
    <w:rsid w:val="005D0844"/>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063A"/>
    <w:rsid w:val="007B729F"/>
    <w:rsid w:val="007B73FA"/>
    <w:rsid w:val="007C501F"/>
    <w:rsid w:val="007C7BD3"/>
    <w:rsid w:val="007D5514"/>
    <w:rsid w:val="007E2E72"/>
    <w:rsid w:val="008220BC"/>
    <w:rsid w:val="008236A8"/>
    <w:rsid w:val="00824914"/>
    <w:rsid w:val="00833AC8"/>
    <w:rsid w:val="00836281"/>
    <w:rsid w:val="00840BD4"/>
    <w:rsid w:val="00853159"/>
    <w:rsid w:val="00855425"/>
    <w:rsid w:val="00856BB2"/>
    <w:rsid w:val="00884A64"/>
    <w:rsid w:val="00892271"/>
    <w:rsid w:val="008965D1"/>
    <w:rsid w:val="008A01BE"/>
    <w:rsid w:val="008B6DC3"/>
    <w:rsid w:val="008C1B3E"/>
    <w:rsid w:val="008C1C3A"/>
    <w:rsid w:val="008C5C75"/>
    <w:rsid w:val="008D07C9"/>
    <w:rsid w:val="008D0EFB"/>
    <w:rsid w:val="008D7682"/>
    <w:rsid w:val="008E5954"/>
    <w:rsid w:val="008F135B"/>
    <w:rsid w:val="008F7716"/>
    <w:rsid w:val="00900B48"/>
    <w:rsid w:val="00911BD5"/>
    <w:rsid w:val="009128C7"/>
    <w:rsid w:val="00925EF4"/>
    <w:rsid w:val="00936E0E"/>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9F53C4"/>
    <w:rsid w:val="00A018EE"/>
    <w:rsid w:val="00A1036A"/>
    <w:rsid w:val="00A12765"/>
    <w:rsid w:val="00A13D27"/>
    <w:rsid w:val="00A14404"/>
    <w:rsid w:val="00A20BC6"/>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13C9"/>
    <w:rsid w:val="00B45E4C"/>
    <w:rsid w:val="00B61315"/>
    <w:rsid w:val="00B708A6"/>
    <w:rsid w:val="00B72F28"/>
    <w:rsid w:val="00B74A40"/>
    <w:rsid w:val="00B77454"/>
    <w:rsid w:val="00B911FA"/>
    <w:rsid w:val="00B917A8"/>
    <w:rsid w:val="00BA0DF4"/>
    <w:rsid w:val="00BA3925"/>
    <w:rsid w:val="00BB539C"/>
    <w:rsid w:val="00BB654B"/>
    <w:rsid w:val="00BB72BE"/>
    <w:rsid w:val="00BC4357"/>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B7343"/>
    <w:rsid w:val="00CD0E99"/>
    <w:rsid w:val="00CE4943"/>
    <w:rsid w:val="00D02CC2"/>
    <w:rsid w:val="00D045F6"/>
    <w:rsid w:val="00D04A2E"/>
    <w:rsid w:val="00D06D60"/>
    <w:rsid w:val="00D10487"/>
    <w:rsid w:val="00D37A59"/>
    <w:rsid w:val="00D541BC"/>
    <w:rsid w:val="00D61467"/>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11C0B"/>
    <w:rsid w:val="00E20D83"/>
    <w:rsid w:val="00E41AA1"/>
    <w:rsid w:val="00E420E7"/>
    <w:rsid w:val="00E479CC"/>
    <w:rsid w:val="00E51DED"/>
    <w:rsid w:val="00E55CC2"/>
    <w:rsid w:val="00E60B90"/>
    <w:rsid w:val="00E629D8"/>
    <w:rsid w:val="00E65956"/>
    <w:rsid w:val="00E667AE"/>
    <w:rsid w:val="00E7261B"/>
    <w:rsid w:val="00E80972"/>
    <w:rsid w:val="00E8189E"/>
    <w:rsid w:val="00E84286"/>
    <w:rsid w:val="00E85374"/>
    <w:rsid w:val="00E904DF"/>
    <w:rsid w:val="00E92147"/>
    <w:rsid w:val="00E95582"/>
    <w:rsid w:val="00E96D7C"/>
    <w:rsid w:val="00EB608B"/>
    <w:rsid w:val="00EC0CDB"/>
    <w:rsid w:val="00EC431E"/>
    <w:rsid w:val="00EC5696"/>
    <w:rsid w:val="00EE23C0"/>
    <w:rsid w:val="00EE25B5"/>
    <w:rsid w:val="00EF08E4"/>
    <w:rsid w:val="00EF1778"/>
    <w:rsid w:val="00F05116"/>
    <w:rsid w:val="00F52682"/>
    <w:rsid w:val="00F55CC4"/>
    <w:rsid w:val="00F62E2B"/>
    <w:rsid w:val="00F73795"/>
    <w:rsid w:val="00F77F84"/>
    <w:rsid w:val="00F872A7"/>
    <w:rsid w:val="00F912C1"/>
    <w:rsid w:val="00F91478"/>
    <w:rsid w:val="00F97082"/>
    <w:rsid w:val="00FA27B3"/>
    <w:rsid w:val="00FA36AB"/>
    <w:rsid w:val="00FA6614"/>
    <w:rsid w:val="00FB5CE8"/>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D59B4"/>
  <w15:docId w15:val="{B8FAC4A1-B52B-4AF0-A732-1BCA7492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892271"/>
    <w:pPr>
      <w:spacing w:after="120" w:line="276" w:lineRule="auto"/>
      <w:outlineLvl w:val="0"/>
    </w:pPr>
    <w:rPr>
      <w:rFonts w:ascii="Arial" w:hAnsi="Arial" w:cs="Arial"/>
      <w:sz w:val="28"/>
      <w:szCs w:val="28"/>
    </w:rPr>
  </w:style>
  <w:style w:type="paragraph" w:styleId="berschrift2">
    <w:name w:val="heading 2"/>
    <w:basedOn w:val="Standard"/>
    <w:next w:val="Standard"/>
    <w:qFormat/>
    <w:rsid w:val="00892271"/>
    <w:pPr>
      <w:spacing w:after="120" w:line="276" w:lineRule="auto"/>
      <w:outlineLvl w:val="1"/>
    </w:pPr>
    <w:rPr>
      <w:rFonts w:ascii="Arial" w:hAnsi="Arial" w:cs="Arial"/>
      <w:b/>
      <w:szCs w:val="28"/>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semiHidde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FuzeileZchn">
    <w:name w:val="Fußzeile Zchn"/>
    <w:basedOn w:val="Absatz-Standardschriftart"/>
    <w:link w:val="Fuzeile"/>
    <w:uiPriority w:val="99"/>
    <w:rsid w:val="006607D8"/>
    <w:rPr>
      <w:sz w:val="24"/>
      <w:szCs w:val="24"/>
      <w:lang w:val="en-US" w:eastAsia="en-US"/>
    </w:rPr>
  </w:style>
  <w:style w:type="paragraph" w:customStyle="1" w:styleId="BodyText1">
    <w:name w:val="Body Text1"/>
    <w:basedOn w:val="Standard"/>
    <w:link w:val="BodytextChar"/>
    <w:qFormat/>
    <w:rsid w:val="00892271"/>
    <w:pPr>
      <w:spacing w:after="200" w:line="276" w:lineRule="auto"/>
    </w:pPr>
    <w:rPr>
      <w:rFonts w:ascii="Georgia" w:hAnsi="Georgia"/>
      <w:sz w:val="20"/>
      <w:szCs w:val="22"/>
    </w:rPr>
  </w:style>
  <w:style w:type="character" w:customStyle="1" w:styleId="Header2Zchn">
    <w:name w:val="Header 2 Zchn"/>
    <w:basedOn w:val="Absatz-Standardschriftart"/>
    <w:link w:val="Header2"/>
    <w:locked/>
    <w:rsid w:val="000051F4"/>
    <w:rPr>
      <w:rFonts w:ascii="Arial" w:hAnsi="Arial" w:cs="Arial"/>
      <w:b/>
      <w:szCs w:val="28"/>
      <w:lang w:val="en-GB"/>
    </w:rPr>
  </w:style>
  <w:style w:type="character" w:customStyle="1" w:styleId="BodytextChar">
    <w:name w:val="Body text Char"/>
    <w:basedOn w:val="Absatz-Standardschriftart"/>
    <w:link w:val="BodyText1"/>
    <w:rsid w:val="00892271"/>
    <w:rPr>
      <w:rFonts w:ascii="Georgia" w:hAnsi="Georgia"/>
      <w:szCs w:val="22"/>
      <w:lang w:val="en-US" w:eastAsia="en-US"/>
    </w:rPr>
  </w:style>
  <w:style w:type="paragraph" w:customStyle="1" w:styleId="Header2">
    <w:name w:val="Header 2"/>
    <w:basedOn w:val="Standard"/>
    <w:link w:val="Header2Zchn"/>
    <w:qFormat/>
    <w:rsid w:val="000051F4"/>
    <w:pPr>
      <w:spacing w:after="120" w:line="276" w:lineRule="auto"/>
    </w:pPr>
    <w:rPr>
      <w:rFonts w:ascii="Arial" w:hAnsi="Arial" w:cs="Arial"/>
      <w:b/>
      <w:sz w:val="20"/>
      <w:szCs w:val="28"/>
      <w:lang w:val="en-GB" w:eastAsia="de-DE"/>
    </w:rPr>
  </w:style>
  <w:style w:type="character" w:customStyle="1" w:styleId="BulletboldZchn">
    <w:name w:val="Bullet bold Zchn"/>
    <w:basedOn w:val="Absatz-Standardschriftart"/>
    <w:link w:val="Bulletbold"/>
    <w:locked/>
    <w:rsid w:val="000051F4"/>
    <w:rPr>
      <w:b/>
      <w:lang w:val="en-GB"/>
    </w:rPr>
  </w:style>
  <w:style w:type="paragraph" w:customStyle="1" w:styleId="Bulletbold">
    <w:name w:val="Bullet bold"/>
    <w:basedOn w:val="Listenabsatz"/>
    <w:link w:val="BulletboldZchn"/>
    <w:qFormat/>
    <w:rsid w:val="000051F4"/>
    <w:pPr>
      <w:numPr>
        <w:numId w:val="21"/>
      </w:numPr>
      <w:spacing w:before="240" w:after="0"/>
      <w:ind w:left="714" w:hanging="357"/>
      <w:contextualSpacing w:val="0"/>
    </w:pPr>
    <w:rPr>
      <w:rFonts w:ascii="Times New Roman" w:eastAsia="Times New Roman" w:hAnsi="Times New Roman" w:cs="Times New Roman"/>
      <w:b/>
      <w:sz w:val="20"/>
      <w:szCs w:val="20"/>
      <w:lang w:val="en-GB" w:eastAsia="de-DE"/>
    </w:rPr>
  </w:style>
  <w:style w:type="character" w:customStyle="1" w:styleId="UnresolvedMention1">
    <w:name w:val="Unresolved Mention1"/>
    <w:basedOn w:val="Absatz-Standardschriftart"/>
    <w:uiPriority w:val="99"/>
    <w:semiHidden/>
    <w:unhideWhenUsed/>
    <w:rsid w:val="000051F4"/>
    <w:rPr>
      <w:color w:val="605E5C"/>
      <w:shd w:val="clear" w:color="auto" w:fill="E1DFDD"/>
    </w:rPr>
  </w:style>
  <w:style w:type="character" w:customStyle="1" w:styleId="text-format-content">
    <w:name w:val="text-format-content"/>
    <w:basedOn w:val="Absatz-Standardschriftart"/>
    <w:rsid w:val="00A018EE"/>
  </w:style>
  <w:style w:type="character" w:customStyle="1" w:styleId="UnresolvedMention">
    <w:name w:val="Unresolved Mention"/>
    <w:basedOn w:val="Absatz-Standardschriftart"/>
    <w:uiPriority w:val="99"/>
    <w:semiHidden/>
    <w:unhideWhenUsed/>
    <w:rsid w:val="00A018EE"/>
    <w:rPr>
      <w:color w:val="605E5C"/>
      <w:shd w:val="clear" w:color="auto" w:fill="E1DFDD"/>
    </w:rPr>
  </w:style>
  <w:style w:type="character" w:customStyle="1" w:styleId="SmartLink">
    <w:name w:val="Smart Link"/>
    <w:basedOn w:val="Absatz-Standardschriftart"/>
    <w:uiPriority w:val="99"/>
    <w:semiHidden/>
    <w:unhideWhenUsed/>
    <w:rsid w:val="00FA661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2772">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102149127">
      <w:bodyDiv w:val="1"/>
      <w:marLeft w:val="0"/>
      <w:marRight w:val="0"/>
      <w:marTop w:val="0"/>
      <w:marBottom w:val="0"/>
      <w:divBdr>
        <w:top w:val="none" w:sz="0" w:space="0" w:color="auto"/>
        <w:left w:val="none" w:sz="0" w:space="0" w:color="auto"/>
        <w:bottom w:val="none" w:sz="0" w:space="0" w:color="auto"/>
        <w:right w:val="none" w:sz="0" w:space="0" w:color="auto"/>
      </w:divBdr>
    </w:div>
    <w:div w:id="1828546675">
      <w:bodyDiv w:val="1"/>
      <w:marLeft w:val="0"/>
      <w:marRight w:val="0"/>
      <w:marTop w:val="0"/>
      <w:marBottom w:val="0"/>
      <w:divBdr>
        <w:top w:val="none" w:sz="0" w:space="0" w:color="auto"/>
        <w:left w:val="none" w:sz="0" w:space="0" w:color="auto"/>
        <w:bottom w:val="none" w:sz="0" w:space="0" w:color="auto"/>
        <w:right w:val="none" w:sz="0" w:space="0" w:color="auto"/>
      </w:divBdr>
      <w:divsChild>
        <w:div w:id="1956323104">
          <w:marLeft w:val="0"/>
          <w:marRight w:val="0"/>
          <w:marTop w:val="0"/>
          <w:marBottom w:val="0"/>
          <w:divBdr>
            <w:top w:val="none" w:sz="0" w:space="0" w:color="auto"/>
            <w:left w:val="none" w:sz="0" w:space="0" w:color="auto"/>
            <w:bottom w:val="none" w:sz="0" w:space="0" w:color="auto"/>
            <w:right w:val="none" w:sz="0" w:space="0" w:color="auto"/>
          </w:divBdr>
          <w:divsChild>
            <w:div w:id="1621454612">
              <w:marLeft w:val="0"/>
              <w:marRight w:val="0"/>
              <w:marTop w:val="0"/>
              <w:marBottom w:val="0"/>
              <w:divBdr>
                <w:top w:val="none" w:sz="0" w:space="0" w:color="auto"/>
                <w:left w:val="none" w:sz="0" w:space="0" w:color="auto"/>
                <w:bottom w:val="none" w:sz="0" w:space="0" w:color="auto"/>
                <w:right w:val="none" w:sz="0" w:space="0" w:color="auto"/>
              </w:divBdr>
              <w:divsChild>
                <w:div w:id="1372652442">
                  <w:marLeft w:val="0"/>
                  <w:marRight w:val="0"/>
                  <w:marTop w:val="0"/>
                  <w:marBottom w:val="0"/>
                  <w:divBdr>
                    <w:top w:val="none" w:sz="0" w:space="0" w:color="auto"/>
                    <w:left w:val="none" w:sz="0" w:space="0" w:color="auto"/>
                    <w:bottom w:val="none" w:sz="0" w:space="0" w:color="auto"/>
                    <w:right w:val="none" w:sz="0" w:space="0" w:color="auto"/>
                  </w:divBdr>
                  <w:divsChild>
                    <w:div w:id="1397777934">
                      <w:marLeft w:val="0"/>
                      <w:marRight w:val="0"/>
                      <w:marTop w:val="0"/>
                      <w:marBottom w:val="0"/>
                      <w:divBdr>
                        <w:top w:val="none" w:sz="0" w:space="0" w:color="auto"/>
                        <w:left w:val="none" w:sz="0" w:space="0" w:color="auto"/>
                        <w:bottom w:val="none" w:sz="0" w:space="0" w:color="auto"/>
                        <w:right w:val="none" w:sz="0" w:space="0" w:color="auto"/>
                      </w:divBdr>
                    </w:div>
                  </w:divsChild>
                </w:div>
                <w:div w:id="569459632">
                  <w:marLeft w:val="0"/>
                  <w:marRight w:val="0"/>
                  <w:marTop w:val="0"/>
                  <w:marBottom w:val="0"/>
                  <w:divBdr>
                    <w:top w:val="none" w:sz="0" w:space="0" w:color="auto"/>
                    <w:left w:val="none" w:sz="0" w:space="0" w:color="auto"/>
                    <w:bottom w:val="none" w:sz="0" w:space="0" w:color="auto"/>
                    <w:right w:val="none" w:sz="0" w:space="0" w:color="auto"/>
                  </w:divBdr>
                  <w:divsChild>
                    <w:div w:id="144012537">
                      <w:marLeft w:val="0"/>
                      <w:marRight w:val="0"/>
                      <w:marTop w:val="0"/>
                      <w:marBottom w:val="0"/>
                      <w:divBdr>
                        <w:top w:val="none" w:sz="0" w:space="0" w:color="auto"/>
                        <w:left w:val="none" w:sz="0" w:space="0" w:color="auto"/>
                        <w:bottom w:val="none" w:sz="0" w:space="0" w:color="auto"/>
                        <w:right w:val="none" w:sz="0" w:space="0" w:color="auto"/>
                      </w:divBdr>
                      <w:divsChild>
                        <w:div w:id="7527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3889">
          <w:marLeft w:val="0"/>
          <w:marRight w:val="0"/>
          <w:marTop w:val="0"/>
          <w:marBottom w:val="0"/>
          <w:divBdr>
            <w:top w:val="none" w:sz="0" w:space="0" w:color="auto"/>
            <w:left w:val="none" w:sz="0" w:space="0" w:color="auto"/>
            <w:bottom w:val="none" w:sz="0" w:space="0" w:color="auto"/>
            <w:right w:val="none" w:sz="0" w:space="0" w:color="auto"/>
          </w:divBdr>
          <w:divsChild>
            <w:div w:id="618872942">
              <w:marLeft w:val="0"/>
              <w:marRight w:val="0"/>
              <w:marTop w:val="0"/>
              <w:marBottom w:val="0"/>
              <w:divBdr>
                <w:top w:val="none" w:sz="0" w:space="0" w:color="auto"/>
                <w:left w:val="none" w:sz="0" w:space="0" w:color="auto"/>
                <w:bottom w:val="none" w:sz="0" w:space="0" w:color="auto"/>
                <w:right w:val="none" w:sz="0" w:space="0" w:color="auto"/>
              </w:divBdr>
              <w:divsChild>
                <w:div w:id="924605205">
                  <w:marLeft w:val="0"/>
                  <w:marRight w:val="0"/>
                  <w:marTop w:val="0"/>
                  <w:marBottom w:val="0"/>
                  <w:divBdr>
                    <w:top w:val="none" w:sz="0" w:space="0" w:color="auto"/>
                    <w:left w:val="none" w:sz="0" w:space="0" w:color="auto"/>
                    <w:bottom w:val="none" w:sz="0" w:space="0" w:color="auto"/>
                    <w:right w:val="none" w:sz="0" w:space="0" w:color="auto"/>
                  </w:divBdr>
                  <w:divsChild>
                    <w:div w:id="751658141">
                      <w:marLeft w:val="0"/>
                      <w:marRight w:val="0"/>
                      <w:marTop w:val="0"/>
                      <w:marBottom w:val="0"/>
                      <w:divBdr>
                        <w:top w:val="none" w:sz="0" w:space="0" w:color="auto"/>
                        <w:left w:val="none" w:sz="0" w:space="0" w:color="auto"/>
                        <w:bottom w:val="none" w:sz="0" w:space="0" w:color="auto"/>
                        <w:right w:val="none" w:sz="0" w:space="0" w:color="auto"/>
                      </w:divBdr>
                    </w:div>
                    <w:div w:id="70350921">
                      <w:marLeft w:val="0"/>
                      <w:marRight w:val="0"/>
                      <w:marTop w:val="0"/>
                      <w:marBottom w:val="0"/>
                      <w:divBdr>
                        <w:top w:val="none" w:sz="0" w:space="0" w:color="auto"/>
                        <w:left w:val="none" w:sz="0" w:space="0" w:color="auto"/>
                        <w:bottom w:val="none" w:sz="0" w:space="0" w:color="auto"/>
                        <w:right w:val="none" w:sz="0" w:space="0" w:color="auto"/>
                      </w:divBdr>
                    </w:div>
                  </w:divsChild>
                </w:div>
                <w:div w:id="739982711">
                  <w:marLeft w:val="0"/>
                  <w:marRight w:val="0"/>
                  <w:marTop w:val="0"/>
                  <w:marBottom w:val="0"/>
                  <w:divBdr>
                    <w:top w:val="none" w:sz="0" w:space="0" w:color="auto"/>
                    <w:left w:val="none" w:sz="0" w:space="0" w:color="auto"/>
                    <w:bottom w:val="none" w:sz="0" w:space="0" w:color="auto"/>
                    <w:right w:val="none" w:sz="0" w:space="0" w:color="auto"/>
                  </w:divBdr>
                  <w:divsChild>
                    <w:div w:id="1991865824">
                      <w:marLeft w:val="0"/>
                      <w:marRight w:val="0"/>
                      <w:marTop w:val="0"/>
                      <w:marBottom w:val="0"/>
                      <w:divBdr>
                        <w:top w:val="none" w:sz="0" w:space="0" w:color="auto"/>
                        <w:left w:val="none" w:sz="0" w:space="0" w:color="auto"/>
                        <w:bottom w:val="none" w:sz="0" w:space="0" w:color="auto"/>
                        <w:right w:val="none" w:sz="0" w:space="0" w:color="auto"/>
                      </w:divBdr>
                      <w:divsChild>
                        <w:div w:id="15530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367">
          <w:marLeft w:val="0"/>
          <w:marRight w:val="0"/>
          <w:marTop w:val="0"/>
          <w:marBottom w:val="0"/>
          <w:divBdr>
            <w:top w:val="none" w:sz="0" w:space="0" w:color="auto"/>
            <w:left w:val="none" w:sz="0" w:space="0" w:color="auto"/>
            <w:bottom w:val="none" w:sz="0" w:space="0" w:color="auto"/>
            <w:right w:val="none" w:sz="0" w:space="0" w:color="auto"/>
          </w:divBdr>
          <w:divsChild>
            <w:div w:id="964460172">
              <w:marLeft w:val="0"/>
              <w:marRight w:val="0"/>
              <w:marTop w:val="0"/>
              <w:marBottom w:val="0"/>
              <w:divBdr>
                <w:top w:val="none" w:sz="0" w:space="0" w:color="auto"/>
                <w:left w:val="none" w:sz="0" w:space="0" w:color="auto"/>
                <w:bottom w:val="none" w:sz="0" w:space="0" w:color="auto"/>
                <w:right w:val="none" w:sz="0" w:space="0" w:color="auto"/>
              </w:divBdr>
              <w:divsChild>
                <w:div w:id="1319504872">
                  <w:marLeft w:val="0"/>
                  <w:marRight w:val="0"/>
                  <w:marTop w:val="0"/>
                  <w:marBottom w:val="0"/>
                  <w:divBdr>
                    <w:top w:val="none" w:sz="0" w:space="0" w:color="auto"/>
                    <w:left w:val="none" w:sz="0" w:space="0" w:color="auto"/>
                    <w:bottom w:val="none" w:sz="0" w:space="0" w:color="auto"/>
                    <w:right w:val="none" w:sz="0" w:space="0" w:color="auto"/>
                  </w:divBdr>
                  <w:divsChild>
                    <w:div w:id="1163355436">
                      <w:marLeft w:val="0"/>
                      <w:marRight w:val="0"/>
                      <w:marTop w:val="0"/>
                      <w:marBottom w:val="0"/>
                      <w:divBdr>
                        <w:top w:val="none" w:sz="0" w:space="0" w:color="auto"/>
                        <w:left w:val="none" w:sz="0" w:space="0" w:color="auto"/>
                        <w:bottom w:val="none" w:sz="0" w:space="0" w:color="auto"/>
                        <w:right w:val="none" w:sz="0" w:space="0" w:color="auto"/>
                      </w:divBdr>
                    </w:div>
                    <w:div w:id="1750930062">
                      <w:marLeft w:val="0"/>
                      <w:marRight w:val="0"/>
                      <w:marTop w:val="0"/>
                      <w:marBottom w:val="0"/>
                      <w:divBdr>
                        <w:top w:val="none" w:sz="0" w:space="0" w:color="auto"/>
                        <w:left w:val="none" w:sz="0" w:space="0" w:color="auto"/>
                        <w:bottom w:val="none" w:sz="0" w:space="0" w:color="auto"/>
                        <w:right w:val="none" w:sz="0" w:space="0" w:color="auto"/>
                      </w:divBdr>
                    </w:div>
                  </w:divsChild>
                </w:div>
                <w:div w:id="161742983">
                  <w:marLeft w:val="0"/>
                  <w:marRight w:val="0"/>
                  <w:marTop w:val="0"/>
                  <w:marBottom w:val="0"/>
                  <w:divBdr>
                    <w:top w:val="none" w:sz="0" w:space="0" w:color="auto"/>
                    <w:left w:val="none" w:sz="0" w:space="0" w:color="auto"/>
                    <w:bottom w:val="none" w:sz="0" w:space="0" w:color="auto"/>
                    <w:right w:val="none" w:sz="0" w:space="0" w:color="auto"/>
                  </w:divBdr>
                  <w:divsChild>
                    <w:div w:id="329138891">
                      <w:marLeft w:val="0"/>
                      <w:marRight w:val="0"/>
                      <w:marTop w:val="0"/>
                      <w:marBottom w:val="0"/>
                      <w:divBdr>
                        <w:top w:val="none" w:sz="0" w:space="0" w:color="auto"/>
                        <w:left w:val="none" w:sz="0" w:space="0" w:color="auto"/>
                        <w:bottom w:val="none" w:sz="0" w:space="0" w:color="auto"/>
                        <w:right w:val="none" w:sz="0" w:space="0" w:color="auto"/>
                      </w:divBdr>
                      <w:divsChild>
                        <w:div w:id="1627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5314">
          <w:marLeft w:val="0"/>
          <w:marRight w:val="0"/>
          <w:marTop w:val="0"/>
          <w:marBottom w:val="0"/>
          <w:divBdr>
            <w:top w:val="none" w:sz="0" w:space="0" w:color="auto"/>
            <w:left w:val="none" w:sz="0" w:space="0" w:color="auto"/>
            <w:bottom w:val="none" w:sz="0" w:space="0" w:color="auto"/>
            <w:right w:val="none" w:sz="0" w:space="0" w:color="auto"/>
          </w:divBdr>
          <w:divsChild>
            <w:div w:id="2101562547">
              <w:marLeft w:val="0"/>
              <w:marRight w:val="0"/>
              <w:marTop w:val="0"/>
              <w:marBottom w:val="0"/>
              <w:divBdr>
                <w:top w:val="none" w:sz="0" w:space="0" w:color="auto"/>
                <w:left w:val="none" w:sz="0" w:space="0" w:color="auto"/>
                <w:bottom w:val="none" w:sz="0" w:space="0" w:color="auto"/>
                <w:right w:val="none" w:sz="0" w:space="0" w:color="auto"/>
              </w:divBdr>
              <w:divsChild>
                <w:div w:id="1189172892">
                  <w:marLeft w:val="0"/>
                  <w:marRight w:val="0"/>
                  <w:marTop w:val="0"/>
                  <w:marBottom w:val="0"/>
                  <w:divBdr>
                    <w:top w:val="none" w:sz="0" w:space="0" w:color="auto"/>
                    <w:left w:val="none" w:sz="0" w:space="0" w:color="auto"/>
                    <w:bottom w:val="none" w:sz="0" w:space="0" w:color="auto"/>
                    <w:right w:val="none" w:sz="0" w:space="0" w:color="auto"/>
                  </w:divBdr>
                  <w:divsChild>
                    <w:div w:id="1375422516">
                      <w:marLeft w:val="0"/>
                      <w:marRight w:val="0"/>
                      <w:marTop w:val="0"/>
                      <w:marBottom w:val="0"/>
                      <w:divBdr>
                        <w:top w:val="none" w:sz="0" w:space="0" w:color="auto"/>
                        <w:left w:val="none" w:sz="0" w:space="0" w:color="auto"/>
                        <w:bottom w:val="none" w:sz="0" w:space="0" w:color="auto"/>
                        <w:right w:val="none" w:sz="0" w:space="0" w:color="auto"/>
                      </w:divBdr>
                    </w:div>
                    <w:div w:id="137497406">
                      <w:marLeft w:val="0"/>
                      <w:marRight w:val="0"/>
                      <w:marTop w:val="0"/>
                      <w:marBottom w:val="0"/>
                      <w:divBdr>
                        <w:top w:val="none" w:sz="0" w:space="0" w:color="auto"/>
                        <w:left w:val="none" w:sz="0" w:space="0" w:color="auto"/>
                        <w:bottom w:val="none" w:sz="0" w:space="0" w:color="auto"/>
                        <w:right w:val="none" w:sz="0" w:space="0" w:color="auto"/>
                      </w:divBdr>
                    </w:div>
                  </w:divsChild>
                </w:div>
                <w:div w:id="1936089962">
                  <w:marLeft w:val="0"/>
                  <w:marRight w:val="0"/>
                  <w:marTop w:val="0"/>
                  <w:marBottom w:val="0"/>
                  <w:divBdr>
                    <w:top w:val="none" w:sz="0" w:space="0" w:color="auto"/>
                    <w:left w:val="none" w:sz="0" w:space="0" w:color="auto"/>
                    <w:bottom w:val="none" w:sz="0" w:space="0" w:color="auto"/>
                    <w:right w:val="none" w:sz="0" w:space="0" w:color="auto"/>
                  </w:divBdr>
                  <w:divsChild>
                    <w:div w:id="2124691603">
                      <w:marLeft w:val="0"/>
                      <w:marRight w:val="0"/>
                      <w:marTop w:val="0"/>
                      <w:marBottom w:val="0"/>
                      <w:divBdr>
                        <w:top w:val="none" w:sz="0" w:space="0" w:color="auto"/>
                        <w:left w:val="none" w:sz="0" w:space="0" w:color="auto"/>
                        <w:bottom w:val="none" w:sz="0" w:space="0" w:color="auto"/>
                        <w:right w:val="none" w:sz="0" w:space="0" w:color="auto"/>
                      </w:divBdr>
                      <w:divsChild>
                        <w:div w:id="13046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5692">
          <w:marLeft w:val="0"/>
          <w:marRight w:val="0"/>
          <w:marTop w:val="0"/>
          <w:marBottom w:val="0"/>
          <w:divBdr>
            <w:top w:val="none" w:sz="0" w:space="0" w:color="auto"/>
            <w:left w:val="none" w:sz="0" w:space="0" w:color="auto"/>
            <w:bottom w:val="none" w:sz="0" w:space="0" w:color="auto"/>
            <w:right w:val="none" w:sz="0" w:space="0" w:color="auto"/>
          </w:divBdr>
          <w:divsChild>
            <w:div w:id="1964144255">
              <w:marLeft w:val="0"/>
              <w:marRight w:val="0"/>
              <w:marTop w:val="0"/>
              <w:marBottom w:val="0"/>
              <w:divBdr>
                <w:top w:val="none" w:sz="0" w:space="0" w:color="auto"/>
                <w:left w:val="none" w:sz="0" w:space="0" w:color="auto"/>
                <w:bottom w:val="none" w:sz="0" w:space="0" w:color="auto"/>
                <w:right w:val="none" w:sz="0" w:space="0" w:color="auto"/>
              </w:divBdr>
              <w:divsChild>
                <w:div w:id="980379049">
                  <w:marLeft w:val="0"/>
                  <w:marRight w:val="0"/>
                  <w:marTop w:val="0"/>
                  <w:marBottom w:val="0"/>
                  <w:divBdr>
                    <w:top w:val="none" w:sz="0" w:space="0" w:color="auto"/>
                    <w:left w:val="none" w:sz="0" w:space="0" w:color="auto"/>
                    <w:bottom w:val="none" w:sz="0" w:space="0" w:color="auto"/>
                    <w:right w:val="none" w:sz="0" w:space="0" w:color="auto"/>
                  </w:divBdr>
                  <w:divsChild>
                    <w:div w:id="195124981">
                      <w:marLeft w:val="0"/>
                      <w:marRight w:val="0"/>
                      <w:marTop w:val="0"/>
                      <w:marBottom w:val="0"/>
                      <w:divBdr>
                        <w:top w:val="none" w:sz="0" w:space="0" w:color="auto"/>
                        <w:left w:val="none" w:sz="0" w:space="0" w:color="auto"/>
                        <w:bottom w:val="none" w:sz="0" w:space="0" w:color="auto"/>
                        <w:right w:val="none" w:sz="0" w:space="0" w:color="auto"/>
                      </w:divBdr>
                    </w:div>
                    <w:div w:id="75712405">
                      <w:marLeft w:val="0"/>
                      <w:marRight w:val="0"/>
                      <w:marTop w:val="0"/>
                      <w:marBottom w:val="0"/>
                      <w:divBdr>
                        <w:top w:val="none" w:sz="0" w:space="0" w:color="auto"/>
                        <w:left w:val="none" w:sz="0" w:space="0" w:color="auto"/>
                        <w:bottom w:val="none" w:sz="0" w:space="0" w:color="auto"/>
                        <w:right w:val="none" w:sz="0" w:space="0" w:color="auto"/>
                      </w:divBdr>
                    </w:div>
                  </w:divsChild>
                </w:div>
                <w:div w:id="104347281">
                  <w:marLeft w:val="0"/>
                  <w:marRight w:val="0"/>
                  <w:marTop w:val="0"/>
                  <w:marBottom w:val="0"/>
                  <w:divBdr>
                    <w:top w:val="none" w:sz="0" w:space="0" w:color="auto"/>
                    <w:left w:val="none" w:sz="0" w:space="0" w:color="auto"/>
                    <w:bottom w:val="none" w:sz="0" w:space="0" w:color="auto"/>
                    <w:right w:val="none" w:sz="0" w:space="0" w:color="auto"/>
                  </w:divBdr>
                  <w:divsChild>
                    <w:div w:id="1994989694">
                      <w:marLeft w:val="0"/>
                      <w:marRight w:val="0"/>
                      <w:marTop w:val="0"/>
                      <w:marBottom w:val="0"/>
                      <w:divBdr>
                        <w:top w:val="none" w:sz="0" w:space="0" w:color="auto"/>
                        <w:left w:val="none" w:sz="0" w:space="0" w:color="auto"/>
                        <w:bottom w:val="none" w:sz="0" w:space="0" w:color="auto"/>
                        <w:right w:val="none" w:sz="0" w:space="0" w:color="auto"/>
                      </w:divBdr>
                      <w:divsChild>
                        <w:div w:id="3959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4219">
          <w:marLeft w:val="0"/>
          <w:marRight w:val="0"/>
          <w:marTop w:val="0"/>
          <w:marBottom w:val="0"/>
          <w:divBdr>
            <w:top w:val="none" w:sz="0" w:space="0" w:color="auto"/>
            <w:left w:val="none" w:sz="0" w:space="0" w:color="auto"/>
            <w:bottom w:val="none" w:sz="0" w:space="0" w:color="auto"/>
            <w:right w:val="none" w:sz="0" w:space="0" w:color="auto"/>
          </w:divBdr>
          <w:divsChild>
            <w:div w:id="687416300">
              <w:marLeft w:val="0"/>
              <w:marRight w:val="0"/>
              <w:marTop w:val="0"/>
              <w:marBottom w:val="0"/>
              <w:divBdr>
                <w:top w:val="none" w:sz="0" w:space="0" w:color="auto"/>
                <w:left w:val="none" w:sz="0" w:space="0" w:color="auto"/>
                <w:bottom w:val="none" w:sz="0" w:space="0" w:color="auto"/>
                <w:right w:val="none" w:sz="0" w:space="0" w:color="auto"/>
              </w:divBdr>
              <w:divsChild>
                <w:div w:id="667754517">
                  <w:marLeft w:val="0"/>
                  <w:marRight w:val="0"/>
                  <w:marTop w:val="0"/>
                  <w:marBottom w:val="0"/>
                  <w:divBdr>
                    <w:top w:val="none" w:sz="0" w:space="0" w:color="auto"/>
                    <w:left w:val="none" w:sz="0" w:space="0" w:color="auto"/>
                    <w:bottom w:val="none" w:sz="0" w:space="0" w:color="auto"/>
                    <w:right w:val="none" w:sz="0" w:space="0" w:color="auto"/>
                  </w:divBdr>
                  <w:divsChild>
                    <w:div w:id="1016350890">
                      <w:marLeft w:val="0"/>
                      <w:marRight w:val="0"/>
                      <w:marTop w:val="0"/>
                      <w:marBottom w:val="0"/>
                      <w:divBdr>
                        <w:top w:val="none" w:sz="0" w:space="0" w:color="auto"/>
                        <w:left w:val="none" w:sz="0" w:space="0" w:color="auto"/>
                        <w:bottom w:val="none" w:sz="0" w:space="0" w:color="auto"/>
                        <w:right w:val="none" w:sz="0" w:space="0" w:color="auto"/>
                      </w:divBdr>
                    </w:div>
                    <w:div w:id="1149789536">
                      <w:marLeft w:val="0"/>
                      <w:marRight w:val="0"/>
                      <w:marTop w:val="0"/>
                      <w:marBottom w:val="0"/>
                      <w:divBdr>
                        <w:top w:val="none" w:sz="0" w:space="0" w:color="auto"/>
                        <w:left w:val="none" w:sz="0" w:space="0" w:color="auto"/>
                        <w:bottom w:val="none" w:sz="0" w:space="0" w:color="auto"/>
                        <w:right w:val="none" w:sz="0" w:space="0" w:color="auto"/>
                      </w:divBdr>
                    </w:div>
                  </w:divsChild>
                </w:div>
                <w:div w:id="409733835">
                  <w:marLeft w:val="0"/>
                  <w:marRight w:val="0"/>
                  <w:marTop w:val="0"/>
                  <w:marBottom w:val="0"/>
                  <w:divBdr>
                    <w:top w:val="none" w:sz="0" w:space="0" w:color="auto"/>
                    <w:left w:val="none" w:sz="0" w:space="0" w:color="auto"/>
                    <w:bottom w:val="none" w:sz="0" w:space="0" w:color="auto"/>
                    <w:right w:val="none" w:sz="0" w:space="0" w:color="auto"/>
                  </w:divBdr>
                  <w:divsChild>
                    <w:div w:id="1606037411">
                      <w:marLeft w:val="0"/>
                      <w:marRight w:val="0"/>
                      <w:marTop w:val="0"/>
                      <w:marBottom w:val="0"/>
                      <w:divBdr>
                        <w:top w:val="none" w:sz="0" w:space="0" w:color="auto"/>
                        <w:left w:val="none" w:sz="0" w:space="0" w:color="auto"/>
                        <w:bottom w:val="none" w:sz="0" w:space="0" w:color="auto"/>
                        <w:right w:val="none" w:sz="0" w:space="0" w:color="auto"/>
                      </w:divBdr>
                      <w:divsChild>
                        <w:div w:id="1701974672">
                          <w:marLeft w:val="0"/>
                          <w:marRight w:val="0"/>
                          <w:marTop w:val="0"/>
                          <w:marBottom w:val="0"/>
                          <w:divBdr>
                            <w:top w:val="none" w:sz="0" w:space="0" w:color="auto"/>
                            <w:left w:val="none" w:sz="0" w:space="0" w:color="auto"/>
                            <w:bottom w:val="none" w:sz="0" w:space="0" w:color="auto"/>
                            <w:right w:val="none" w:sz="0" w:space="0" w:color="auto"/>
                          </w:divBdr>
                          <w:divsChild>
                            <w:div w:id="1585607504">
                              <w:marLeft w:val="0"/>
                              <w:marRight w:val="0"/>
                              <w:marTop w:val="0"/>
                              <w:marBottom w:val="0"/>
                              <w:divBdr>
                                <w:top w:val="none" w:sz="0" w:space="0" w:color="auto"/>
                                <w:left w:val="none" w:sz="0" w:space="0" w:color="auto"/>
                                <w:bottom w:val="none" w:sz="0" w:space="0" w:color="auto"/>
                                <w:right w:val="none" w:sz="0" w:space="0" w:color="auto"/>
                              </w:divBdr>
                            </w:div>
                          </w:divsChild>
                        </w:div>
                        <w:div w:id="407652788">
                          <w:marLeft w:val="0"/>
                          <w:marRight w:val="0"/>
                          <w:marTop w:val="0"/>
                          <w:marBottom w:val="0"/>
                          <w:divBdr>
                            <w:top w:val="none" w:sz="0" w:space="0" w:color="auto"/>
                            <w:left w:val="none" w:sz="0" w:space="0" w:color="auto"/>
                            <w:bottom w:val="none" w:sz="0" w:space="0" w:color="auto"/>
                            <w:right w:val="none" w:sz="0" w:space="0" w:color="auto"/>
                          </w:divBdr>
                          <w:divsChild>
                            <w:div w:id="763576385">
                              <w:marLeft w:val="0"/>
                              <w:marRight w:val="0"/>
                              <w:marTop w:val="0"/>
                              <w:marBottom w:val="0"/>
                              <w:divBdr>
                                <w:top w:val="none" w:sz="0" w:space="0" w:color="auto"/>
                                <w:left w:val="none" w:sz="0" w:space="0" w:color="auto"/>
                                <w:bottom w:val="none" w:sz="0" w:space="0" w:color="auto"/>
                                <w:right w:val="none" w:sz="0" w:space="0" w:color="auto"/>
                              </w:divBdr>
                            </w:div>
                          </w:divsChild>
                        </w:div>
                        <w:div w:id="452480116">
                          <w:marLeft w:val="0"/>
                          <w:marRight w:val="0"/>
                          <w:marTop w:val="0"/>
                          <w:marBottom w:val="0"/>
                          <w:divBdr>
                            <w:top w:val="none" w:sz="0" w:space="0" w:color="auto"/>
                            <w:left w:val="none" w:sz="0" w:space="0" w:color="auto"/>
                            <w:bottom w:val="none" w:sz="0" w:space="0" w:color="auto"/>
                            <w:right w:val="none" w:sz="0" w:space="0" w:color="auto"/>
                          </w:divBdr>
                          <w:divsChild>
                            <w:div w:id="667908809">
                              <w:marLeft w:val="0"/>
                              <w:marRight w:val="0"/>
                              <w:marTop w:val="0"/>
                              <w:marBottom w:val="0"/>
                              <w:divBdr>
                                <w:top w:val="none" w:sz="0" w:space="0" w:color="auto"/>
                                <w:left w:val="none" w:sz="0" w:space="0" w:color="auto"/>
                                <w:bottom w:val="none" w:sz="0" w:space="0" w:color="auto"/>
                                <w:right w:val="none" w:sz="0" w:space="0" w:color="auto"/>
                              </w:divBdr>
                            </w:div>
                          </w:divsChild>
                        </w:div>
                        <w:div w:id="1586451122">
                          <w:marLeft w:val="0"/>
                          <w:marRight w:val="0"/>
                          <w:marTop w:val="0"/>
                          <w:marBottom w:val="0"/>
                          <w:divBdr>
                            <w:top w:val="none" w:sz="0" w:space="0" w:color="auto"/>
                            <w:left w:val="none" w:sz="0" w:space="0" w:color="auto"/>
                            <w:bottom w:val="none" w:sz="0" w:space="0" w:color="auto"/>
                            <w:right w:val="none" w:sz="0" w:space="0" w:color="auto"/>
                          </w:divBdr>
                          <w:divsChild>
                            <w:div w:id="797770044">
                              <w:marLeft w:val="0"/>
                              <w:marRight w:val="0"/>
                              <w:marTop w:val="0"/>
                              <w:marBottom w:val="0"/>
                              <w:divBdr>
                                <w:top w:val="none" w:sz="0" w:space="0" w:color="auto"/>
                                <w:left w:val="none" w:sz="0" w:space="0" w:color="auto"/>
                                <w:bottom w:val="none" w:sz="0" w:space="0" w:color="auto"/>
                                <w:right w:val="none" w:sz="0" w:space="0" w:color="auto"/>
                              </w:divBdr>
                            </w:div>
                          </w:divsChild>
                        </w:div>
                        <w:div w:id="1747260333">
                          <w:marLeft w:val="0"/>
                          <w:marRight w:val="0"/>
                          <w:marTop w:val="0"/>
                          <w:marBottom w:val="0"/>
                          <w:divBdr>
                            <w:top w:val="none" w:sz="0" w:space="0" w:color="auto"/>
                            <w:left w:val="none" w:sz="0" w:space="0" w:color="auto"/>
                            <w:bottom w:val="none" w:sz="0" w:space="0" w:color="auto"/>
                            <w:right w:val="none" w:sz="0" w:space="0" w:color="auto"/>
                          </w:divBdr>
                          <w:divsChild>
                            <w:div w:id="146630062">
                              <w:marLeft w:val="0"/>
                              <w:marRight w:val="0"/>
                              <w:marTop w:val="0"/>
                              <w:marBottom w:val="0"/>
                              <w:divBdr>
                                <w:top w:val="none" w:sz="0" w:space="0" w:color="auto"/>
                                <w:left w:val="none" w:sz="0" w:space="0" w:color="auto"/>
                                <w:bottom w:val="none" w:sz="0" w:space="0" w:color="auto"/>
                                <w:right w:val="none" w:sz="0" w:space="0" w:color="auto"/>
                              </w:divBdr>
                            </w:div>
                          </w:divsChild>
                        </w:div>
                        <w:div w:id="99254143">
                          <w:marLeft w:val="0"/>
                          <w:marRight w:val="0"/>
                          <w:marTop w:val="0"/>
                          <w:marBottom w:val="0"/>
                          <w:divBdr>
                            <w:top w:val="none" w:sz="0" w:space="0" w:color="auto"/>
                            <w:left w:val="none" w:sz="0" w:space="0" w:color="auto"/>
                            <w:bottom w:val="none" w:sz="0" w:space="0" w:color="auto"/>
                            <w:right w:val="none" w:sz="0" w:space="0" w:color="auto"/>
                          </w:divBdr>
                          <w:divsChild>
                            <w:div w:id="1716737921">
                              <w:marLeft w:val="0"/>
                              <w:marRight w:val="0"/>
                              <w:marTop w:val="0"/>
                              <w:marBottom w:val="0"/>
                              <w:divBdr>
                                <w:top w:val="none" w:sz="0" w:space="0" w:color="auto"/>
                                <w:left w:val="none" w:sz="0" w:space="0" w:color="auto"/>
                                <w:bottom w:val="none" w:sz="0" w:space="0" w:color="auto"/>
                                <w:right w:val="none" w:sz="0" w:space="0" w:color="auto"/>
                              </w:divBdr>
                            </w:div>
                          </w:divsChild>
                        </w:div>
                        <w:div w:id="918366348">
                          <w:marLeft w:val="0"/>
                          <w:marRight w:val="0"/>
                          <w:marTop w:val="0"/>
                          <w:marBottom w:val="0"/>
                          <w:divBdr>
                            <w:top w:val="none" w:sz="0" w:space="0" w:color="auto"/>
                            <w:left w:val="none" w:sz="0" w:space="0" w:color="auto"/>
                            <w:bottom w:val="none" w:sz="0" w:space="0" w:color="auto"/>
                            <w:right w:val="none" w:sz="0" w:space="0" w:color="auto"/>
                          </w:divBdr>
                          <w:divsChild>
                            <w:div w:id="1195003287">
                              <w:marLeft w:val="0"/>
                              <w:marRight w:val="0"/>
                              <w:marTop w:val="0"/>
                              <w:marBottom w:val="0"/>
                              <w:divBdr>
                                <w:top w:val="none" w:sz="0" w:space="0" w:color="auto"/>
                                <w:left w:val="none" w:sz="0" w:space="0" w:color="auto"/>
                                <w:bottom w:val="none" w:sz="0" w:space="0" w:color="auto"/>
                                <w:right w:val="none" w:sz="0" w:space="0" w:color="auto"/>
                              </w:divBdr>
                            </w:div>
                          </w:divsChild>
                        </w:div>
                        <w:div w:id="620650191">
                          <w:marLeft w:val="0"/>
                          <w:marRight w:val="0"/>
                          <w:marTop w:val="0"/>
                          <w:marBottom w:val="0"/>
                          <w:divBdr>
                            <w:top w:val="none" w:sz="0" w:space="0" w:color="auto"/>
                            <w:left w:val="none" w:sz="0" w:space="0" w:color="auto"/>
                            <w:bottom w:val="none" w:sz="0" w:space="0" w:color="auto"/>
                            <w:right w:val="none" w:sz="0" w:space="0" w:color="auto"/>
                          </w:divBdr>
                          <w:divsChild>
                            <w:div w:id="468787377">
                              <w:marLeft w:val="0"/>
                              <w:marRight w:val="0"/>
                              <w:marTop w:val="0"/>
                              <w:marBottom w:val="0"/>
                              <w:divBdr>
                                <w:top w:val="none" w:sz="0" w:space="0" w:color="auto"/>
                                <w:left w:val="none" w:sz="0" w:space="0" w:color="auto"/>
                                <w:bottom w:val="none" w:sz="0" w:space="0" w:color="auto"/>
                                <w:right w:val="none" w:sz="0" w:space="0" w:color="auto"/>
                              </w:divBdr>
                            </w:div>
                          </w:divsChild>
                        </w:div>
                        <w:div w:id="18820788">
                          <w:marLeft w:val="0"/>
                          <w:marRight w:val="0"/>
                          <w:marTop w:val="0"/>
                          <w:marBottom w:val="0"/>
                          <w:divBdr>
                            <w:top w:val="none" w:sz="0" w:space="0" w:color="auto"/>
                            <w:left w:val="none" w:sz="0" w:space="0" w:color="auto"/>
                            <w:bottom w:val="none" w:sz="0" w:space="0" w:color="auto"/>
                            <w:right w:val="none" w:sz="0" w:space="0" w:color="auto"/>
                          </w:divBdr>
                          <w:divsChild>
                            <w:div w:id="1530795763">
                              <w:marLeft w:val="0"/>
                              <w:marRight w:val="0"/>
                              <w:marTop w:val="0"/>
                              <w:marBottom w:val="0"/>
                              <w:divBdr>
                                <w:top w:val="none" w:sz="0" w:space="0" w:color="auto"/>
                                <w:left w:val="none" w:sz="0" w:space="0" w:color="auto"/>
                                <w:bottom w:val="none" w:sz="0" w:space="0" w:color="auto"/>
                                <w:right w:val="none" w:sz="0" w:space="0" w:color="auto"/>
                              </w:divBdr>
                            </w:div>
                          </w:divsChild>
                        </w:div>
                        <w:div w:id="1290475592">
                          <w:marLeft w:val="0"/>
                          <w:marRight w:val="0"/>
                          <w:marTop w:val="0"/>
                          <w:marBottom w:val="0"/>
                          <w:divBdr>
                            <w:top w:val="none" w:sz="0" w:space="0" w:color="auto"/>
                            <w:left w:val="none" w:sz="0" w:space="0" w:color="auto"/>
                            <w:bottom w:val="none" w:sz="0" w:space="0" w:color="auto"/>
                            <w:right w:val="none" w:sz="0" w:space="0" w:color="auto"/>
                          </w:divBdr>
                          <w:divsChild>
                            <w:div w:id="1340741642">
                              <w:marLeft w:val="0"/>
                              <w:marRight w:val="0"/>
                              <w:marTop w:val="0"/>
                              <w:marBottom w:val="0"/>
                              <w:divBdr>
                                <w:top w:val="none" w:sz="0" w:space="0" w:color="auto"/>
                                <w:left w:val="none" w:sz="0" w:space="0" w:color="auto"/>
                                <w:bottom w:val="none" w:sz="0" w:space="0" w:color="auto"/>
                                <w:right w:val="none" w:sz="0" w:space="0" w:color="auto"/>
                              </w:divBdr>
                            </w:div>
                          </w:divsChild>
                        </w:div>
                        <w:div w:id="2060781134">
                          <w:marLeft w:val="0"/>
                          <w:marRight w:val="0"/>
                          <w:marTop w:val="0"/>
                          <w:marBottom w:val="0"/>
                          <w:divBdr>
                            <w:top w:val="none" w:sz="0" w:space="0" w:color="auto"/>
                            <w:left w:val="none" w:sz="0" w:space="0" w:color="auto"/>
                            <w:bottom w:val="none" w:sz="0" w:space="0" w:color="auto"/>
                            <w:right w:val="none" w:sz="0" w:space="0" w:color="auto"/>
                          </w:divBdr>
                          <w:divsChild>
                            <w:div w:id="1514954171">
                              <w:marLeft w:val="0"/>
                              <w:marRight w:val="0"/>
                              <w:marTop w:val="0"/>
                              <w:marBottom w:val="0"/>
                              <w:divBdr>
                                <w:top w:val="none" w:sz="0" w:space="0" w:color="auto"/>
                                <w:left w:val="none" w:sz="0" w:space="0" w:color="auto"/>
                                <w:bottom w:val="none" w:sz="0" w:space="0" w:color="auto"/>
                                <w:right w:val="none" w:sz="0" w:space="0" w:color="auto"/>
                              </w:divBdr>
                              <w:divsChild>
                                <w:div w:id="1997418298">
                                  <w:marLeft w:val="0"/>
                                  <w:marRight w:val="0"/>
                                  <w:marTop w:val="0"/>
                                  <w:marBottom w:val="0"/>
                                  <w:divBdr>
                                    <w:top w:val="none" w:sz="0" w:space="0" w:color="auto"/>
                                    <w:left w:val="none" w:sz="0" w:space="0" w:color="auto"/>
                                    <w:bottom w:val="none" w:sz="0" w:space="0" w:color="auto"/>
                                    <w:right w:val="none" w:sz="0" w:space="0" w:color="auto"/>
                                  </w:divBdr>
                                  <w:divsChild>
                                    <w:div w:id="1191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90">
          <w:marLeft w:val="0"/>
          <w:marRight w:val="0"/>
          <w:marTop w:val="0"/>
          <w:marBottom w:val="0"/>
          <w:divBdr>
            <w:top w:val="none" w:sz="0" w:space="0" w:color="auto"/>
            <w:left w:val="none" w:sz="0" w:space="0" w:color="auto"/>
            <w:bottom w:val="none" w:sz="0" w:space="0" w:color="auto"/>
            <w:right w:val="none" w:sz="0" w:space="0" w:color="auto"/>
          </w:divBdr>
          <w:divsChild>
            <w:div w:id="274024990">
              <w:marLeft w:val="0"/>
              <w:marRight w:val="0"/>
              <w:marTop w:val="0"/>
              <w:marBottom w:val="0"/>
              <w:divBdr>
                <w:top w:val="none" w:sz="0" w:space="0" w:color="auto"/>
                <w:left w:val="none" w:sz="0" w:space="0" w:color="auto"/>
                <w:bottom w:val="none" w:sz="0" w:space="0" w:color="auto"/>
                <w:right w:val="none" w:sz="0" w:space="0" w:color="auto"/>
              </w:divBdr>
              <w:divsChild>
                <w:div w:id="1613514802">
                  <w:marLeft w:val="0"/>
                  <w:marRight w:val="0"/>
                  <w:marTop w:val="0"/>
                  <w:marBottom w:val="0"/>
                  <w:divBdr>
                    <w:top w:val="none" w:sz="0" w:space="0" w:color="auto"/>
                    <w:left w:val="none" w:sz="0" w:space="0" w:color="auto"/>
                    <w:bottom w:val="none" w:sz="0" w:space="0" w:color="auto"/>
                    <w:right w:val="none" w:sz="0" w:space="0" w:color="auto"/>
                  </w:divBdr>
                  <w:divsChild>
                    <w:div w:id="1541286531">
                      <w:marLeft w:val="0"/>
                      <w:marRight w:val="0"/>
                      <w:marTop w:val="0"/>
                      <w:marBottom w:val="0"/>
                      <w:divBdr>
                        <w:top w:val="none" w:sz="0" w:space="0" w:color="auto"/>
                        <w:left w:val="none" w:sz="0" w:space="0" w:color="auto"/>
                        <w:bottom w:val="none" w:sz="0" w:space="0" w:color="auto"/>
                        <w:right w:val="none" w:sz="0" w:space="0" w:color="auto"/>
                      </w:divBdr>
                    </w:div>
                    <w:div w:id="1987664608">
                      <w:marLeft w:val="0"/>
                      <w:marRight w:val="0"/>
                      <w:marTop w:val="0"/>
                      <w:marBottom w:val="0"/>
                      <w:divBdr>
                        <w:top w:val="none" w:sz="0" w:space="0" w:color="auto"/>
                        <w:left w:val="none" w:sz="0" w:space="0" w:color="auto"/>
                        <w:bottom w:val="none" w:sz="0" w:space="0" w:color="auto"/>
                        <w:right w:val="none" w:sz="0" w:space="0" w:color="auto"/>
                      </w:divBdr>
                    </w:div>
                  </w:divsChild>
                </w:div>
                <w:div w:id="522594043">
                  <w:marLeft w:val="0"/>
                  <w:marRight w:val="0"/>
                  <w:marTop w:val="0"/>
                  <w:marBottom w:val="0"/>
                  <w:divBdr>
                    <w:top w:val="none" w:sz="0" w:space="0" w:color="auto"/>
                    <w:left w:val="none" w:sz="0" w:space="0" w:color="auto"/>
                    <w:bottom w:val="none" w:sz="0" w:space="0" w:color="auto"/>
                    <w:right w:val="none" w:sz="0" w:space="0" w:color="auto"/>
                  </w:divBdr>
                  <w:divsChild>
                    <w:div w:id="2068650720">
                      <w:marLeft w:val="0"/>
                      <w:marRight w:val="0"/>
                      <w:marTop w:val="0"/>
                      <w:marBottom w:val="0"/>
                      <w:divBdr>
                        <w:top w:val="none" w:sz="0" w:space="0" w:color="auto"/>
                        <w:left w:val="none" w:sz="0" w:space="0" w:color="auto"/>
                        <w:bottom w:val="none" w:sz="0" w:space="0" w:color="auto"/>
                        <w:right w:val="none" w:sz="0" w:space="0" w:color="auto"/>
                      </w:divBdr>
                      <w:divsChild>
                        <w:div w:id="9018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78765">
          <w:marLeft w:val="0"/>
          <w:marRight w:val="0"/>
          <w:marTop w:val="0"/>
          <w:marBottom w:val="0"/>
          <w:divBdr>
            <w:top w:val="none" w:sz="0" w:space="0" w:color="auto"/>
            <w:left w:val="none" w:sz="0" w:space="0" w:color="auto"/>
            <w:bottom w:val="none" w:sz="0" w:space="0" w:color="auto"/>
            <w:right w:val="none" w:sz="0" w:space="0" w:color="auto"/>
          </w:divBdr>
          <w:divsChild>
            <w:div w:id="3014872">
              <w:marLeft w:val="0"/>
              <w:marRight w:val="0"/>
              <w:marTop w:val="0"/>
              <w:marBottom w:val="0"/>
              <w:divBdr>
                <w:top w:val="none" w:sz="0" w:space="0" w:color="auto"/>
                <w:left w:val="none" w:sz="0" w:space="0" w:color="auto"/>
                <w:bottom w:val="none" w:sz="0" w:space="0" w:color="auto"/>
                <w:right w:val="none" w:sz="0" w:space="0" w:color="auto"/>
              </w:divBdr>
              <w:divsChild>
                <w:div w:id="1500390253">
                  <w:marLeft w:val="0"/>
                  <w:marRight w:val="0"/>
                  <w:marTop w:val="0"/>
                  <w:marBottom w:val="0"/>
                  <w:divBdr>
                    <w:top w:val="none" w:sz="0" w:space="0" w:color="auto"/>
                    <w:left w:val="none" w:sz="0" w:space="0" w:color="auto"/>
                    <w:bottom w:val="none" w:sz="0" w:space="0" w:color="auto"/>
                    <w:right w:val="none" w:sz="0" w:space="0" w:color="auto"/>
                  </w:divBdr>
                  <w:divsChild>
                    <w:div w:id="942688023">
                      <w:marLeft w:val="0"/>
                      <w:marRight w:val="0"/>
                      <w:marTop w:val="0"/>
                      <w:marBottom w:val="0"/>
                      <w:divBdr>
                        <w:top w:val="none" w:sz="0" w:space="0" w:color="auto"/>
                        <w:left w:val="none" w:sz="0" w:space="0" w:color="auto"/>
                        <w:bottom w:val="none" w:sz="0" w:space="0" w:color="auto"/>
                        <w:right w:val="none" w:sz="0" w:space="0" w:color="auto"/>
                      </w:divBdr>
                    </w:div>
                    <w:div w:id="1238785530">
                      <w:marLeft w:val="0"/>
                      <w:marRight w:val="0"/>
                      <w:marTop w:val="0"/>
                      <w:marBottom w:val="0"/>
                      <w:divBdr>
                        <w:top w:val="none" w:sz="0" w:space="0" w:color="auto"/>
                        <w:left w:val="none" w:sz="0" w:space="0" w:color="auto"/>
                        <w:bottom w:val="none" w:sz="0" w:space="0" w:color="auto"/>
                        <w:right w:val="none" w:sz="0" w:space="0" w:color="auto"/>
                      </w:divBdr>
                    </w:div>
                  </w:divsChild>
                </w:div>
                <w:div w:id="433134143">
                  <w:marLeft w:val="0"/>
                  <w:marRight w:val="0"/>
                  <w:marTop w:val="0"/>
                  <w:marBottom w:val="0"/>
                  <w:divBdr>
                    <w:top w:val="none" w:sz="0" w:space="0" w:color="auto"/>
                    <w:left w:val="none" w:sz="0" w:space="0" w:color="auto"/>
                    <w:bottom w:val="none" w:sz="0" w:space="0" w:color="auto"/>
                    <w:right w:val="none" w:sz="0" w:space="0" w:color="auto"/>
                  </w:divBdr>
                  <w:divsChild>
                    <w:div w:id="2015451076">
                      <w:marLeft w:val="0"/>
                      <w:marRight w:val="0"/>
                      <w:marTop w:val="0"/>
                      <w:marBottom w:val="0"/>
                      <w:divBdr>
                        <w:top w:val="none" w:sz="0" w:space="0" w:color="auto"/>
                        <w:left w:val="none" w:sz="0" w:space="0" w:color="auto"/>
                        <w:bottom w:val="none" w:sz="0" w:space="0" w:color="auto"/>
                        <w:right w:val="none" w:sz="0" w:space="0" w:color="auto"/>
                      </w:divBdr>
                      <w:divsChild>
                        <w:div w:id="1584876602">
                          <w:marLeft w:val="0"/>
                          <w:marRight w:val="0"/>
                          <w:marTop w:val="0"/>
                          <w:marBottom w:val="0"/>
                          <w:divBdr>
                            <w:top w:val="none" w:sz="0" w:space="0" w:color="auto"/>
                            <w:left w:val="none" w:sz="0" w:space="0" w:color="auto"/>
                            <w:bottom w:val="none" w:sz="0" w:space="0" w:color="auto"/>
                            <w:right w:val="none" w:sz="0" w:space="0" w:color="auto"/>
                          </w:divBdr>
                          <w:divsChild>
                            <w:div w:id="753356331">
                              <w:marLeft w:val="0"/>
                              <w:marRight w:val="0"/>
                              <w:marTop w:val="0"/>
                              <w:marBottom w:val="0"/>
                              <w:divBdr>
                                <w:top w:val="none" w:sz="0" w:space="0" w:color="auto"/>
                                <w:left w:val="none" w:sz="0" w:space="0" w:color="auto"/>
                                <w:bottom w:val="none" w:sz="0" w:space="0" w:color="auto"/>
                                <w:right w:val="none" w:sz="0" w:space="0" w:color="auto"/>
                              </w:divBdr>
                            </w:div>
                          </w:divsChild>
                        </w:div>
                        <w:div w:id="1787919759">
                          <w:marLeft w:val="0"/>
                          <w:marRight w:val="0"/>
                          <w:marTop w:val="0"/>
                          <w:marBottom w:val="0"/>
                          <w:divBdr>
                            <w:top w:val="none" w:sz="0" w:space="0" w:color="auto"/>
                            <w:left w:val="none" w:sz="0" w:space="0" w:color="auto"/>
                            <w:bottom w:val="none" w:sz="0" w:space="0" w:color="auto"/>
                            <w:right w:val="none" w:sz="0" w:space="0" w:color="auto"/>
                          </w:divBdr>
                          <w:divsChild>
                            <w:div w:id="15587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3065">
          <w:marLeft w:val="0"/>
          <w:marRight w:val="0"/>
          <w:marTop w:val="0"/>
          <w:marBottom w:val="0"/>
          <w:divBdr>
            <w:top w:val="none" w:sz="0" w:space="0" w:color="auto"/>
            <w:left w:val="none" w:sz="0" w:space="0" w:color="auto"/>
            <w:bottom w:val="none" w:sz="0" w:space="0" w:color="auto"/>
            <w:right w:val="none" w:sz="0" w:space="0" w:color="auto"/>
          </w:divBdr>
          <w:divsChild>
            <w:div w:id="1675262096">
              <w:marLeft w:val="0"/>
              <w:marRight w:val="0"/>
              <w:marTop w:val="0"/>
              <w:marBottom w:val="0"/>
              <w:divBdr>
                <w:top w:val="none" w:sz="0" w:space="0" w:color="auto"/>
                <w:left w:val="none" w:sz="0" w:space="0" w:color="auto"/>
                <w:bottom w:val="none" w:sz="0" w:space="0" w:color="auto"/>
                <w:right w:val="none" w:sz="0" w:space="0" w:color="auto"/>
              </w:divBdr>
              <w:divsChild>
                <w:div w:id="862934061">
                  <w:marLeft w:val="0"/>
                  <w:marRight w:val="0"/>
                  <w:marTop w:val="0"/>
                  <w:marBottom w:val="0"/>
                  <w:divBdr>
                    <w:top w:val="none" w:sz="0" w:space="0" w:color="auto"/>
                    <w:left w:val="none" w:sz="0" w:space="0" w:color="auto"/>
                    <w:bottom w:val="none" w:sz="0" w:space="0" w:color="auto"/>
                    <w:right w:val="none" w:sz="0" w:space="0" w:color="auto"/>
                  </w:divBdr>
                  <w:divsChild>
                    <w:div w:id="2027561094">
                      <w:marLeft w:val="0"/>
                      <w:marRight w:val="0"/>
                      <w:marTop w:val="0"/>
                      <w:marBottom w:val="0"/>
                      <w:divBdr>
                        <w:top w:val="none" w:sz="0" w:space="0" w:color="auto"/>
                        <w:left w:val="none" w:sz="0" w:space="0" w:color="auto"/>
                        <w:bottom w:val="none" w:sz="0" w:space="0" w:color="auto"/>
                        <w:right w:val="none" w:sz="0" w:space="0" w:color="auto"/>
                      </w:divBdr>
                    </w:div>
                    <w:div w:id="9603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ddenseasecretariat-my.sharepoint.com/:w:/g/personal/busch_waddensea-secretariat_org/EcSKdvGnrYJJlKSlKo3Cg7wBAF_BcAsSv548ZCcpIwKQlQ?e=bHD6oH"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document%20layout.dotx" TargetMode="Externa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5FDE9-0975-4453-BFCC-7ED65F3E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meeting_document layout</Template>
  <TotalTime>0</TotalTime>
  <Pages>3</Pages>
  <Words>868</Words>
  <Characters>5472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CWSS</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Busch</dc:creator>
  <cp:lastModifiedBy>von Hoerschelmann, Claus (LKN.SH)</cp:lastModifiedBy>
  <cp:revision>2</cp:revision>
  <cp:lastPrinted>2013-09-25T14:30:00Z</cp:lastPrinted>
  <dcterms:created xsi:type="dcterms:W3CDTF">2022-02-09T06:33:00Z</dcterms:created>
  <dcterms:modified xsi:type="dcterms:W3CDTF">2022-02-09T06:33:00Z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